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C2970" w14:textId="648B5165" w:rsidR="00C21220" w:rsidRDefault="00807E2E">
      <w:pPr>
        <w:tabs>
          <w:tab w:val="left" w:pos="3236"/>
          <w:tab w:val="left" w:pos="5744"/>
          <w:tab w:val="left" w:pos="8484"/>
        </w:tabs>
        <w:ind w:left="887"/>
        <w:rPr>
          <w:rFonts w:ascii="Times New Roman"/>
          <w:noProof/>
          <w:lang w:bidi="ar-SA"/>
        </w:rPr>
      </w:pPr>
      <w:r w:rsidRPr="00F86E0C">
        <w:rPr>
          <w:rFonts w:ascii="Times New Roman"/>
          <w:noProof/>
          <w:lang w:bidi="ar-SA"/>
        </w:rPr>
        <w:t xml:space="preserve"> </w:t>
      </w:r>
      <w:r w:rsidR="00C21220">
        <w:rPr>
          <w:rFonts w:ascii="Times New Roman"/>
          <w:noProof/>
          <w:lang w:bidi="ar-SA"/>
        </w:rPr>
        <w:t xml:space="preserve">      </w:t>
      </w:r>
      <w:r w:rsidRPr="00F86E0C">
        <w:rPr>
          <w:rFonts w:ascii="Times New Roman"/>
          <w:noProof/>
          <w:lang w:bidi="ar-SA"/>
        </w:rPr>
        <w:t xml:space="preserve">       </w:t>
      </w:r>
    </w:p>
    <w:p w14:paraId="2D96D62C" w14:textId="77777777" w:rsidR="0030357A" w:rsidRPr="0030357A" w:rsidRDefault="0030357A" w:rsidP="0030357A">
      <w:pPr>
        <w:tabs>
          <w:tab w:val="left" w:pos="1037"/>
          <w:tab w:val="left" w:pos="1739"/>
        </w:tabs>
        <w:spacing w:before="1"/>
        <w:ind w:right="2"/>
        <w:jc w:val="center"/>
        <w:rPr>
          <w:b/>
          <w:sz w:val="36"/>
          <w:u w:val="single"/>
        </w:rPr>
      </w:pPr>
      <w:r w:rsidRPr="0030357A">
        <w:rPr>
          <w:b/>
          <w:sz w:val="36"/>
          <w:u w:val="single"/>
        </w:rPr>
        <w:t>AVIS</w:t>
      </w:r>
      <w:r w:rsidRPr="0030357A">
        <w:rPr>
          <w:b/>
          <w:sz w:val="36"/>
          <w:u w:val="single"/>
        </w:rPr>
        <w:tab/>
        <w:t>DE</w:t>
      </w:r>
      <w:r w:rsidRPr="0030357A">
        <w:rPr>
          <w:b/>
          <w:sz w:val="36"/>
          <w:u w:val="single"/>
        </w:rPr>
        <w:tab/>
        <w:t>COURSE</w:t>
      </w:r>
    </w:p>
    <w:p w14:paraId="78F707E1" w14:textId="16FEFE47" w:rsidR="00C21220" w:rsidRDefault="00C21220">
      <w:pPr>
        <w:tabs>
          <w:tab w:val="left" w:pos="3236"/>
          <w:tab w:val="left" w:pos="5744"/>
          <w:tab w:val="left" w:pos="8484"/>
        </w:tabs>
        <w:ind w:left="887"/>
        <w:rPr>
          <w:rFonts w:ascii="Times New Roman"/>
          <w:noProof/>
          <w:lang w:bidi="ar-SA"/>
        </w:rPr>
      </w:pPr>
    </w:p>
    <w:p w14:paraId="2CFA764A" w14:textId="647BD30A" w:rsidR="002F25A6" w:rsidRPr="00F86E0C" w:rsidRDefault="00807E2E" w:rsidP="00FE0DAF">
      <w:pPr>
        <w:tabs>
          <w:tab w:val="left" w:pos="3236"/>
          <w:tab w:val="left" w:pos="5744"/>
          <w:tab w:val="left" w:pos="8484"/>
        </w:tabs>
        <w:ind w:left="887"/>
        <w:rPr>
          <w:rFonts w:ascii="Times New Roman"/>
        </w:rPr>
      </w:pPr>
      <w:r w:rsidRPr="00F86E0C">
        <w:rPr>
          <w:rFonts w:ascii="Times New Roman"/>
          <w:noProof/>
          <w:lang w:bidi="ar-SA"/>
        </w:rPr>
        <w:t xml:space="preserve">  </w:t>
      </w:r>
      <w:r w:rsidR="00C53A80" w:rsidRPr="00F86E0C">
        <w:rPr>
          <w:rFonts w:ascii="Times New Roman"/>
          <w:position w:val="4"/>
        </w:rPr>
        <w:t xml:space="preserve">   </w:t>
      </w:r>
      <w:r w:rsidR="00966938" w:rsidRPr="00F86E0C">
        <w:rPr>
          <w:rFonts w:ascii="Times New Roman"/>
          <w:position w:val="4"/>
        </w:rPr>
        <w:tab/>
      </w:r>
      <w:r w:rsidR="00235F4E" w:rsidRPr="00F86E0C">
        <w:rPr>
          <w:rFonts w:ascii="Times New Roman"/>
          <w:position w:val="4"/>
        </w:rPr>
        <w:t xml:space="preserve">            </w:t>
      </w:r>
      <w:r w:rsidR="00966938" w:rsidRPr="00F86E0C">
        <w:rPr>
          <w:rFonts w:ascii="Times New Roman"/>
          <w:position w:val="1"/>
        </w:rPr>
        <w:tab/>
      </w:r>
    </w:p>
    <w:p w14:paraId="7BC768FC" w14:textId="35771F5D" w:rsidR="00C53A80" w:rsidRPr="00F156B0" w:rsidRDefault="00C53A80" w:rsidP="00697AB8">
      <w:pPr>
        <w:pStyle w:val="Titre2"/>
      </w:pPr>
      <w:r w:rsidRPr="00F156B0">
        <w:t xml:space="preserve">National d’Automne </w:t>
      </w:r>
      <w:r w:rsidR="003F5E88" w:rsidRPr="00F156B0">
        <w:t xml:space="preserve">ILCA </w:t>
      </w:r>
      <w:r w:rsidRPr="00F156B0">
        <w:t>202</w:t>
      </w:r>
      <w:r w:rsidR="00C21220">
        <w:t>5</w:t>
      </w:r>
    </w:p>
    <w:p w14:paraId="5B8F0305" w14:textId="1AD1F257" w:rsidR="00C359EE" w:rsidRDefault="00C359EE" w:rsidP="00697AB8">
      <w:pPr>
        <w:pStyle w:val="Titre2"/>
      </w:pPr>
      <w:r>
        <w:t xml:space="preserve">Coupe de France Master </w:t>
      </w:r>
      <w:r w:rsidR="00C21220">
        <w:t>ILCA FRANCE</w:t>
      </w:r>
      <w:r w:rsidR="00C4383C">
        <w:t xml:space="preserve"> </w:t>
      </w:r>
      <w:r>
        <w:t>202</w:t>
      </w:r>
      <w:r w:rsidR="00C21220">
        <w:t>5</w:t>
      </w:r>
    </w:p>
    <w:p w14:paraId="046A982C" w14:textId="647C8554" w:rsidR="00C4383C" w:rsidRPr="00C53A80" w:rsidRDefault="00C4383C" w:rsidP="00697AB8">
      <w:pPr>
        <w:pStyle w:val="Titre2"/>
      </w:pPr>
      <w:r>
        <w:t>Championnat de France élite ILCA 7 et ILCA 6 Femmes 202</w:t>
      </w:r>
      <w:r w:rsidR="00C21220">
        <w:t>5</w:t>
      </w:r>
    </w:p>
    <w:p w14:paraId="6CC9B267" w14:textId="0FD0E10E" w:rsidR="002F25A6" w:rsidRDefault="00787381" w:rsidP="00697AB8">
      <w:pPr>
        <w:pStyle w:val="Titre3"/>
        <w:ind w:left="2278"/>
      </w:pPr>
      <w:r>
        <w:t>La Rochelle Nautique -</w:t>
      </w:r>
      <w:r w:rsidR="00900E50">
        <w:t xml:space="preserve"> </w:t>
      </w:r>
      <w:r w:rsidR="00C21220">
        <w:t>29</w:t>
      </w:r>
      <w:r w:rsidR="00966938">
        <w:t xml:space="preserve"> octobre au</w:t>
      </w:r>
      <w:r w:rsidR="00B6230B">
        <w:t xml:space="preserve"> </w:t>
      </w:r>
      <w:r w:rsidR="00740090">
        <w:t>1</w:t>
      </w:r>
      <w:r w:rsidR="00C53A80">
        <w:t xml:space="preserve"> </w:t>
      </w:r>
      <w:r w:rsidR="00B6230B">
        <w:t>novem</w:t>
      </w:r>
      <w:r w:rsidR="00C53A80">
        <w:t>bre 202</w:t>
      </w:r>
      <w:r w:rsidR="00C21220">
        <w:t>5</w:t>
      </w:r>
    </w:p>
    <w:p w14:paraId="10CE0B76" w14:textId="4894B660" w:rsidR="002F25A6" w:rsidRDefault="00613645" w:rsidP="00697AB8">
      <w:pPr>
        <w:pStyle w:val="Corpsdetexte"/>
        <w:ind w:left="0"/>
        <w:jc w:val="center"/>
        <w:rPr>
          <w:sz w:val="26"/>
        </w:rPr>
      </w:pPr>
      <w:r>
        <w:rPr>
          <w:sz w:val="26"/>
        </w:rPr>
        <w:t>Grade 4</w:t>
      </w:r>
    </w:p>
    <w:p w14:paraId="4B9A7307" w14:textId="397CF918" w:rsidR="002F25A6" w:rsidRPr="00740090" w:rsidRDefault="00740090" w:rsidP="00740090">
      <w:pPr>
        <w:pStyle w:val="Corpsdetexte"/>
        <w:spacing w:before="10"/>
        <w:ind w:left="0"/>
        <w:jc w:val="center"/>
        <w:rPr>
          <w:sz w:val="24"/>
          <w:szCs w:val="24"/>
        </w:rPr>
      </w:pPr>
      <w:r w:rsidRPr="00740090">
        <w:rPr>
          <w:color w:val="EE0000"/>
          <w:sz w:val="24"/>
          <w:szCs w:val="24"/>
        </w:rPr>
        <w:t>Modifié le 21 septembre</w:t>
      </w:r>
      <w:r>
        <w:rPr>
          <w:color w:val="EE0000"/>
          <w:sz w:val="24"/>
          <w:szCs w:val="24"/>
        </w:rPr>
        <w:t xml:space="preserve"> 2025</w:t>
      </w:r>
      <w:r w:rsidRPr="00740090">
        <w:rPr>
          <w:color w:val="EE0000"/>
          <w:sz w:val="24"/>
          <w:szCs w:val="24"/>
        </w:rPr>
        <w:t xml:space="preserve"> article 5 : programme</w:t>
      </w:r>
    </w:p>
    <w:p w14:paraId="10CCA42B" w14:textId="77777777" w:rsidR="00C359EE" w:rsidRDefault="00C359EE">
      <w:pPr>
        <w:tabs>
          <w:tab w:val="left" w:pos="1037"/>
          <w:tab w:val="left" w:pos="1739"/>
        </w:tabs>
        <w:spacing w:before="1"/>
        <w:ind w:right="2"/>
        <w:jc w:val="center"/>
        <w:rPr>
          <w:b/>
          <w:sz w:val="36"/>
        </w:rPr>
      </w:pPr>
    </w:p>
    <w:p w14:paraId="595E0A0B" w14:textId="1AD6A63E" w:rsidR="00900E50" w:rsidRPr="00613645" w:rsidRDefault="00900E50" w:rsidP="00900E50">
      <w:pPr>
        <w:jc w:val="both"/>
        <w:rPr>
          <w:rFonts w:asciiTheme="minorHAnsi" w:hAnsiTheme="minorHAnsi" w:cstheme="minorHAnsi"/>
        </w:rPr>
      </w:pPr>
      <w:r w:rsidRPr="00613645">
        <w:rPr>
          <w:rFonts w:asciiTheme="minorHAnsi" w:hAnsiTheme="minorHAnsi" w:cstheme="minorHAnsi"/>
        </w:rPr>
        <w:t xml:space="preserve">La mention [NP] dans une règle signifie qu’un bateau ne peut pas réclamer (No </w:t>
      </w:r>
      <w:proofErr w:type="spellStart"/>
      <w:r w:rsidRPr="00613645">
        <w:rPr>
          <w:rFonts w:asciiTheme="minorHAnsi" w:hAnsiTheme="minorHAnsi" w:cstheme="minorHAnsi"/>
        </w:rPr>
        <w:t>Protest</w:t>
      </w:r>
      <w:proofErr w:type="spellEnd"/>
      <w:r w:rsidRPr="00613645">
        <w:rPr>
          <w:rFonts w:asciiTheme="minorHAnsi" w:hAnsiTheme="minorHAnsi" w:cstheme="minorHAnsi"/>
        </w:rPr>
        <w:t>) contre un autre bateau pour avoir enfreint cette règle. Cela modifie la RCV 60.1.</w:t>
      </w:r>
    </w:p>
    <w:p w14:paraId="07B42669" w14:textId="77777777" w:rsidR="00900E50" w:rsidRPr="00613645" w:rsidRDefault="00900E50" w:rsidP="00900E50">
      <w:pPr>
        <w:jc w:val="both"/>
        <w:rPr>
          <w:rFonts w:asciiTheme="minorHAnsi" w:hAnsiTheme="minorHAnsi" w:cstheme="minorHAnsi"/>
        </w:rPr>
      </w:pPr>
      <w:r w:rsidRPr="00613645">
        <w:rPr>
          <w:rFonts w:asciiTheme="minorHAnsi" w:hAnsiTheme="minorHAnsi" w:cstheme="minorHAnsi"/>
        </w:rPr>
        <w:t>La mention [DP] dans une</w:t>
      </w:r>
      <w:r w:rsidRPr="00613645">
        <w:rPr>
          <w:rFonts w:asciiTheme="minorHAnsi" w:hAnsiTheme="minorHAnsi" w:cstheme="minorHAnsi"/>
          <w:i/>
        </w:rPr>
        <w:t xml:space="preserve"> règle</w:t>
      </w:r>
      <w:r w:rsidRPr="00613645">
        <w:rPr>
          <w:rFonts w:asciiTheme="minorHAnsi" w:hAnsiTheme="minorHAnsi" w:cstheme="minorHAnsi"/>
        </w:rPr>
        <w:t xml:space="preserve"> signifie que la pénalité pour une infraction à cette</w:t>
      </w:r>
      <w:r w:rsidRPr="00613645">
        <w:rPr>
          <w:rFonts w:asciiTheme="minorHAnsi" w:hAnsiTheme="minorHAnsi" w:cstheme="minorHAnsi"/>
          <w:i/>
        </w:rPr>
        <w:t xml:space="preserve"> règle</w:t>
      </w:r>
      <w:r w:rsidRPr="00613645">
        <w:rPr>
          <w:rFonts w:asciiTheme="minorHAnsi" w:hAnsiTheme="minorHAnsi" w:cstheme="minorHAnsi"/>
        </w:rPr>
        <w:t xml:space="preserve"> peut, à la discrétion du jury, être inférieure à une disqualification.</w:t>
      </w:r>
      <w:r w:rsidRPr="00613645">
        <w:rPr>
          <w:rFonts w:asciiTheme="minorHAnsi" w:hAnsiTheme="minorHAnsi" w:cstheme="minorHAnsi"/>
        </w:rPr>
        <w:tab/>
      </w:r>
    </w:p>
    <w:p w14:paraId="53F7CF08" w14:textId="77777777" w:rsidR="002551A8" w:rsidRPr="00613645" w:rsidRDefault="002551A8" w:rsidP="00900E50">
      <w:pPr>
        <w:jc w:val="both"/>
        <w:rPr>
          <w:rFonts w:asciiTheme="minorHAnsi" w:hAnsiTheme="minorHAnsi" w:cstheme="minorHAnsi"/>
        </w:rPr>
      </w:pPr>
    </w:p>
    <w:p w14:paraId="508FB658" w14:textId="77777777" w:rsidR="002551A8" w:rsidRPr="00613645" w:rsidRDefault="002551A8" w:rsidP="00F86E0C">
      <w:pPr>
        <w:jc w:val="both"/>
        <w:rPr>
          <w:rFonts w:asciiTheme="minorHAnsi" w:hAnsiTheme="minorHAnsi" w:cstheme="minorHAnsi"/>
          <w:b/>
          <w:bCs/>
          <w:iCs/>
          <w:lang w:val="fr"/>
        </w:rPr>
      </w:pPr>
      <w:r w:rsidRPr="00613645">
        <w:rPr>
          <w:rFonts w:asciiTheme="minorHAnsi" w:hAnsiTheme="minorHAnsi" w:cstheme="minorHAnsi"/>
          <w:b/>
          <w:bCs/>
          <w:iCs/>
          <w:lang w:val="fr"/>
        </w:rPr>
        <w:t>Préambule</w:t>
      </w:r>
    </w:p>
    <w:p w14:paraId="34532736" w14:textId="77777777" w:rsidR="002551A8" w:rsidRPr="00613645" w:rsidRDefault="002551A8" w:rsidP="00F86E0C">
      <w:pPr>
        <w:jc w:val="both"/>
        <w:rPr>
          <w:rFonts w:asciiTheme="minorHAnsi" w:hAnsiTheme="minorHAnsi" w:cstheme="minorHAnsi"/>
          <w:i/>
          <w:color w:val="FF0000"/>
          <w:lang w:val="fr"/>
        </w:rPr>
      </w:pPr>
    </w:p>
    <w:p w14:paraId="751402E7" w14:textId="77777777" w:rsidR="002551A8" w:rsidRPr="00613645" w:rsidRDefault="002551A8" w:rsidP="00F86E0C">
      <w:pPr>
        <w:jc w:val="both"/>
        <w:rPr>
          <w:rFonts w:asciiTheme="minorHAnsi" w:hAnsiTheme="minorHAnsi" w:cstheme="minorHAnsi"/>
          <w:b/>
          <w:bCs/>
          <w:color w:val="000000"/>
          <w:lang w:bidi="ar-SA"/>
        </w:rPr>
      </w:pPr>
      <w:r w:rsidRPr="00613645">
        <w:rPr>
          <w:rFonts w:asciiTheme="minorHAnsi" w:hAnsiTheme="minorHAnsi" w:cstheme="minorHAnsi"/>
          <w:b/>
          <w:bCs/>
          <w:color w:val="000000"/>
          <w:lang w:bidi="ar-SA"/>
        </w:rPr>
        <w:t>Prévention des violences et incivilités</w:t>
      </w:r>
    </w:p>
    <w:p w14:paraId="1BC05247" w14:textId="77777777" w:rsidR="002551A8" w:rsidRPr="00613645" w:rsidRDefault="002551A8" w:rsidP="00F86E0C">
      <w:pPr>
        <w:jc w:val="both"/>
        <w:rPr>
          <w:rFonts w:asciiTheme="minorHAnsi" w:hAnsiTheme="minorHAnsi" w:cstheme="minorHAnsi"/>
          <w:i/>
          <w:color w:val="FF0000"/>
          <w:lang w:val="fr"/>
        </w:rPr>
      </w:pPr>
    </w:p>
    <w:p w14:paraId="3C213919" w14:textId="77777777" w:rsidR="002551A8" w:rsidRPr="00613645" w:rsidRDefault="002551A8" w:rsidP="00F86E0C">
      <w:pPr>
        <w:widowControl/>
        <w:jc w:val="both"/>
        <w:rPr>
          <w:rFonts w:asciiTheme="minorHAnsi" w:eastAsia="Times New Roman" w:hAnsiTheme="minorHAnsi" w:cstheme="minorHAnsi"/>
          <w:lang w:bidi="ar-SA"/>
        </w:rPr>
      </w:pPr>
      <w:r w:rsidRPr="00613645">
        <w:rPr>
          <w:rFonts w:asciiTheme="minorHAnsi" w:eastAsia="Times New Roman" w:hAnsiTheme="minorHAnsi" w:cstheme="minorHAnsi"/>
          <w:lang w:bidi="ar-SA"/>
        </w:rPr>
        <w:t xml:space="preserve">La </w:t>
      </w:r>
      <w:proofErr w:type="spellStart"/>
      <w:r w:rsidRPr="00613645">
        <w:rPr>
          <w:rFonts w:asciiTheme="minorHAnsi" w:eastAsia="Times New Roman" w:hAnsiTheme="minorHAnsi" w:cstheme="minorHAnsi"/>
          <w:lang w:bidi="ar-SA"/>
        </w:rPr>
        <w:t>FFVoile</w:t>
      </w:r>
      <w:proofErr w:type="spellEnd"/>
      <w:r w:rsidRPr="00613645">
        <w:rPr>
          <w:rFonts w:asciiTheme="minorHAnsi" w:eastAsia="Times New Roman" w:hAnsiTheme="minorHAnsi" w:cstheme="minorHAnsi"/>
          <w:lang w:bidi="ar-SA"/>
        </w:rPr>
        <w:t xml:space="preserve"> rappelle que les manifestations sportives sont avant tout un espace d’échanges et de partages ouvert et accessible à toutes et à tous. </w:t>
      </w:r>
    </w:p>
    <w:p w14:paraId="61983C9C" w14:textId="77777777" w:rsidR="002551A8" w:rsidRPr="00613645" w:rsidRDefault="002551A8" w:rsidP="00F86E0C">
      <w:pPr>
        <w:widowControl/>
        <w:jc w:val="both"/>
        <w:rPr>
          <w:rFonts w:asciiTheme="minorHAnsi" w:eastAsia="Times New Roman" w:hAnsiTheme="minorHAnsi" w:cstheme="minorHAnsi"/>
          <w:lang w:bidi="ar-SA"/>
        </w:rPr>
      </w:pPr>
      <w:r w:rsidRPr="00613645">
        <w:rPr>
          <w:rFonts w:asciiTheme="minorHAnsi" w:eastAsia="Times New Roman" w:hAnsiTheme="minorHAnsi" w:cstheme="minorHAnsi"/>
          <w:lang w:bidi="ar-SA"/>
        </w:rPr>
        <w:t xml:space="preserve">A ce titre, il est demandé aux concurrents.es et aux </w:t>
      </w:r>
      <w:proofErr w:type="spellStart"/>
      <w:proofErr w:type="gramStart"/>
      <w:r w:rsidRPr="00613645">
        <w:rPr>
          <w:rFonts w:asciiTheme="minorHAnsi" w:eastAsia="Times New Roman" w:hAnsiTheme="minorHAnsi" w:cstheme="minorHAnsi"/>
          <w:lang w:bidi="ar-SA"/>
        </w:rPr>
        <w:t>accompagnateurs.trices</w:t>
      </w:r>
      <w:proofErr w:type="spellEnd"/>
      <w:proofErr w:type="gramEnd"/>
      <w:r w:rsidRPr="00613645">
        <w:rPr>
          <w:rFonts w:asciiTheme="minorHAnsi" w:eastAsia="Times New Roman" w:hAnsiTheme="minorHAnsi" w:cstheme="minorHAnsi"/>
          <w:lang w:bidi="ar-SA"/>
        </w:rPr>
        <w:t xml:space="preserve"> de se comporter en toutes circonstances, à terre comme sur l’eau, de façon courtoise et respectueuse indépendamment de l’origine, du genre ou de l’orientation sexuelle des autres participants.es</w:t>
      </w:r>
    </w:p>
    <w:p w14:paraId="46B36B20" w14:textId="007CFAB9" w:rsidR="003F5E88" w:rsidRPr="00613645" w:rsidRDefault="00966938" w:rsidP="0015177C">
      <w:pPr>
        <w:pStyle w:val="Titre4"/>
        <w:rPr>
          <w:rFonts w:asciiTheme="minorHAnsi" w:hAnsiTheme="minorHAnsi" w:cstheme="minorHAnsi"/>
        </w:rPr>
      </w:pPr>
      <w:r w:rsidRPr="00613645">
        <w:rPr>
          <w:rFonts w:asciiTheme="minorHAnsi" w:hAnsiTheme="minorHAnsi" w:cstheme="minorHAnsi"/>
        </w:rPr>
        <w:t>Règles</w:t>
      </w:r>
    </w:p>
    <w:p w14:paraId="2A237E7F" w14:textId="77777777" w:rsidR="002F25A6" w:rsidRPr="00613645" w:rsidRDefault="00966938">
      <w:pPr>
        <w:pStyle w:val="Corpsdetexte"/>
        <w:spacing w:before="3" w:line="252" w:lineRule="exact"/>
        <w:rPr>
          <w:rFonts w:asciiTheme="minorHAnsi" w:hAnsiTheme="minorHAnsi" w:cstheme="minorHAnsi"/>
        </w:rPr>
      </w:pPr>
      <w:r w:rsidRPr="00613645">
        <w:rPr>
          <w:rFonts w:asciiTheme="minorHAnsi" w:hAnsiTheme="minorHAnsi" w:cstheme="minorHAnsi"/>
        </w:rPr>
        <w:t>La régate sera régie par :</w:t>
      </w:r>
    </w:p>
    <w:p w14:paraId="2EB892D9" w14:textId="119F1CB1" w:rsidR="002F25A6" w:rsidRPr="00613645" w:rsidRDefault="00966938" w:rsidP="0055492B">
      <w:pPr>
        <w:pStyle w:val="Titre5"/>
        <w:rPr>
          <w:rFonts w:asciiTheme="minorHAnsi" w:hAnsiTheme="minorHAnsi" w:cstheme="minorHAnsi"/>
        </w:rPr>
      </w:pPr>
      <w:r w:rsidRPr="00613645">
        <w:rPr>
          <w:rFonts w:asciiTheme="minorHAnsi" w:hAnsiTheme="minorHAnsi" w:cstheme="minorHAnsi"/>
        </w:rPr>
        <w:t xml:space="preserve">Les règles telles que définies dans Les Règles de Course à la Voile </w:t>
      </w:r>
    </w:p>
    <w:p w14:paraId="79E657F5" w14:textId="77777777" w:rsidR="002F25A6" w:rsidRPr="00613645" w:rsidRDefault="00966938" w:rsidP="0055492B">
      <w:pPr>
        <w:pStyle w:val="Titre5"/>
        <w:rPr>
          <w:rFonts w:asciiTheme="minorHAnsi" w:hAnsiTheme="minorHAnsi" w:cstheme="minorHAnsi"/>
        </w:rPr>
      </w:pPr>
      <w:r w:rsidRPr="00613645">
        <w:rPr>
          <w:rFonts w:asciiTheme="minorHAnsi" w:hAnsiTheme="minorHAnsi" w:cstheme="minorHAnsi"/>
        </w:rPr>
        <w:t>Les prescriptions nationales traduites pour les concurrents étrangers, précisées en annexe</w:t>
      </w:r>
    </w:p>
    <w:p w14:paraId="0C017A62" w14:textId="47B301F2" w:rsidR="002F25A6" w:rsidRPr="00FC002F" w:rsidRDefault="00966938" w:rsidP="00CA0EC3">
      <w:pPr>
        <w:pStyle w:val="Titre5"/>
        <w:rPr>
          <w:rFonts w:asciiTheme="minorHAnsi" w:hAnsiTheme="minorHAnsi" w:cstheme="minorHAnsi"/>
        </w:rPr>
      </w:pPr>
      <w:r w:rsidRPr="00FC002F">
        <w:rPr>
          <w:rFonts w:asciiTheme="minorHAnsi" w:hAnsiTheme="minorHAnsi" w:cstheme="minorHAnsi"/>
        </w:rPr>
        <w:t>Le règlement</w:t>
      </w:r>
      <w:r w:rsidR="00EE3B29" w:rsidRPr="00FC002F">
        <w:rPr>
          <w:rFonts w:asciiTheme="minorHAnsi" w:hAnsiTheme="minorHAnsi" w:cstheme="minorHAnsi"/>
        </w:rPr>
        <w:t xml:space="preserve"> FFVOILE pour le championnat de France élite</w:t>
      </w:r>
      <w:r w:rsidRPr="00FC002F">
        <w:rPr>
          <w:rFonts w:asciiTheme="minorHAnsi" w:hAnsiTheme="minorHAnsi" w:cstheme="minorHAnsi"/>
        </w:rPr>
        <w:t xml:space="preserve"> fédéraux</w:t>
      </w:r>
    </w:p>
    <w:p w14:paraId="3479EF6C" w14:textId="77777777" w:rsidR="00FC002F" w:rsidRPr="00FC002F" w:rsidRDefault="00966938" w:rsidP="00613645">
      <w:pPr>
        <w:pStyle w:val="Titre5"/>
        <w:rPr>
          <w:rFonts w:asciiTheme="minorHAnsi" w:hAnsiTheme="minorHAnsi" w:cstheme="minorHAnsi"/>
        </w:rPr>
      </w:pPr>
      <w:r w:rsidRPr="00FC002F">
        <w:rPr>
          <w:rFonts w:asciiTheme="minorHAnsi" w:hAnsiTheme="minorHAnsi" w:cstheme="minorHAnsi"/>
        </w:rPr>
        <w:t>Le règlement du classement national 20</w:t>
      </w:r>
      <w:r w:rsidR="00C53A80" w:rsidRPr="00FC002F">
        <w:rPr>
          <w:rFonts w:asciiTheme="minorHAnsi" w:hAnsiTheme="minorHAnsi" w:cstheme="minorHAnsi"/>
        </w:rPr>
        <w:t>2</w:t>
      </w:r>
      <w:r w:rsidR="00EE3B29" w:rsidRPr="00FC002F">
        <w:rPr>
          <w:rFonts w:asciiTheme="minorHAnsi" w:hAnsiTheme="minorHAnsi" w:cstheme="minorHAnsi"/>
        </w:rPr>
        <w:t>5</w:t>
      </w:r>
      <w:r w:rsidRPr="00FC002F">
        <w:rPr>
          <w:rFonts w:asciiTheme="minorHAnsi" w:hAnsiTheme="minorHAnsi" w:cstheme="minorHAnsi"/>
        </w:rPr>
        <w:t xml:space="preserve"> des coureurs </w:t>
      </w:r>
      <w:r w:rsidR="00EE3B29" w:rsidRPr="00FC002F">
        <w:rPr>
          <w:rFonts w:asciiTheme="minorHAnsi" w:hAnsiTheme="minorHAnsi" w:cstheme="minorHAnsi"/>
        </w:rPr>
        <w:t>ILCA FRANCE</w:t>
      </w:r>
      <w:r w:rsidRPr="00FC002F">
        <w:rPr>
          <w:rFonts w:asciiTheme="minorHAnsi" w:hAnsiTheme="minorHAnsi" w:cstheme="minorHAnsi"/>
        </w:rPr>
        <w:t>.</w:t>
      </w:r>
    </w:p>
    <w:p w14:paraId="12A1B57C" w14:textId="3A56F175" w:rsidR="00613645" w:rsidRPr="00FC002F" w:rsidRDefault="00613645" w:rsidP="00613645">
      <w:pPr>
        <w:pStyle w:val="Titre5"/>
        <w:rPr>
          <w:rFonts w:asciiTheme="minorHAnsi" w:hAnsiTheme="minorHAnsi" w:cstheme="minorHAnsi"/>
        </w:rPr>
      </w:pPr>
      <w:r w:rsidRPr="00FC002F">
        <w:rPr>
          <w:rFonts w:asciiTheme="minorHAnsi" w:hAnsiTheme="minorHAnsi" w:cstheme="minorHAnsi"/>
        </w:rPr>
        <w:t xml:space="preserve"> L’annexe T (conciliation) et l’annexe P s’appliqueront</w:t>
      </w:r>
    </w:p>
    <w:p w14:paraId="2FC0A99D" w14:textId="7A88A278" w:rsidR="002F25A6" w:rsidRPr="00FC002F" w:rsidRDefault="00613645" w:rsidP="0055492B">
      <w:pPr>
        <w:pStyle w:val="Titre5"/>
        <w:rPr>
          <w:rFonts w:asciiTheme="minorHAnsi" w:hAnsiTheme="minorHAnsi" w:cstheme="minorHAnsi"/>
        </w:rPr>
      </w:pPr>
      <w:r w:rsidRPr="00FC002F">
        <w:rPr>
          <w:rFonts w:asciiTheme="minorHAnsi" w:hAnsiTheme="minorHAnsi" w:cstheme="minorHAnsi"/>
        </w:rPr>
        <w:t xml:space="preserve"> Application de la règle 44.1 : pénalité de deux tours</w:t>
      </w:r>
    </w:p>
    <w:p w14:paraId="2FA9344F" w14:textId="77777777" w:rsidR="002F25A6" w:rsidRPr="00613645" w:rsidRDefault="002F25A6">
      <w:pPr>
        <w:pStyle w:val="Corpsdetexte"/>
        <w:spacing w:before="6"/>
        <w:ind w:left="0"/>
        <w:rPr>
          <w:rFonts w:asciiTheme="minorHAnsi" w:hAnsiTheme="minorHAnsi" w:cstheme="minorHAnsi"/>
          <w:sz w:val="23"/>
        </w:rPr>
      </w:pPr>
    </w:p>
    <w:p w14:paraId="67AFE051" w14:textId="648F9190" w:rsidR="0055492B" w:rsidRPr="00613645" w:rsidRDefault="00966938" w:rsidP="0015177C">
      <w:pPr>
        <w:pStyle w:val="Titre4"/>
        <w:rPr>
          <w:rFonts w:asciiTheme="minorHAnsi" w:hAnsiTheme="minorHAnsi" w:cstheme="minorHAnsi"/>
          <w:u w:val="none"/>
        </w:rPr>
      </w:pPr>
      <w:r w:rsidRPr="00613645">
        <w:rPr>
          <w:rFonts w:asciiTheme="minorHAnsi" w:hAnsiTheme="minorHAnsi" w:cstheme="minorHAnsi"/>
        </w:rPr>
        <w:t>Admissibilité et</w:t>
      </w:r>
      <w:r w:rsidRPr="00613645">
        <w:rPr>
          <w:rFonts w:asciiTheme="minorHAnsi" w:hAnsiTheme="minorHAnsi" w:cstheme="minorHAnsi"/>
          <w:spacing w:val="-2"/>
        </w:rPr>
        <w:t xml:space="preserve"> </w:t>
      </w:r>
      <w:r w:rsidRPr="00613645">
        <w:rPr>
          <w:rFonts w:asciiTheme="minorHAnsi" w:hAnsiTheme="minorHAnsi" w:cstheme="minorHAnsi"/>
        </w:rPr>
        <w:t>inscription</w:t>
      </w:r>
    </w:p>
    <w:p w14:paraId="1E41DAD0" w14:textId="72DEACDD" w:rsidR="002F25A6" w:rsidRPr="00613645" w:rsidRDefault="00966938" w:rsidP="0055492B">
      <w:pPr>
        <w:pStyle w:val="Titre5"/>
        <w:rPr>
          <w:rFonts w:asciiTheme="minorHAnsi" w:hAnsiTheme="minorHAnsi" w:cstheme="minorHAnsi"/>
        </w:rPr>
      </w:pPr>
      <w:r w:rsidRPr="00613645">
        <w:rPr>
          <w:rFonts w:asciiTheme="minorHAnsi" w:hAnsiTheme="minorHAnsi" w:cstheme="minorHAnsi"/>
        </w:rPr>
        <w:lastRenderedPageBreak/>
        <w:t xml:space="preserve">La régate est ouverte aux bateaux des classes </w:t>
      </w:r>
      <w:r w:rsidR="00900E50" w:rsidRPr="00613645">
        <w:rPr>
          <w:rFonts w:asciiTheme="minorHAnsi" w:hAnsiTheme="minorHAnsi" w:cstheme="minorHAnsi"/>
          <w:b/>
        </w:rPr>
        <w:t>ILCA</w:t>
      </w:r>
      <w:r w:rsidR="00872D6D" w:rsidRPr="00613645">
        <w:rPr>
          <w:rFonts w:asciiTheme="minorHAnsi" w:hAnsiTheme="minorHAnsi" w:cstheme="minorHAnsi"/>
          <w:b/>
        </w:rPr>
        <w:t xml:space="preserve"> </w:t>
      </w:r>
      <w:r w:rsidR="00900E50" w:rsidRPr="00613645">
        <w:rPr>
          <w:rFonts w:asciiTheme="minorHAnsi" w:hAnsiTheme="minorHAnsi" w:cstheme="minorHAnsi"/>
          <w:b/>
        </w:rPr>
        <w:t xml:space="preserve">4, 6 et 7 </w:t>
      </w:r>
      <w:r w:rsidRPr="00613645">
        <w:rPr>
          <w:rFonts w:asciiTheme="minorHAnsi" w:hAnsiTheme="minorHAnsi" w:cstheme="minorHAnsi"/>
        </w:rPr>
        <w:t xml:space="preserve">à jour de leur cotisation auprès de la classe </w:t>
      </w:r>
      <w:r w:rsidR="003F5E88" w:rsidRPr="00613645">
        <w:rPr>
          <w:rFonts w:asciiTheme="minorHAnsi" w:hAnsiTheme="minorHAnsi" w:cstheme="minorHAnsi"/>
        </w:rPr>
        <w:t>ILCA</w:t>
      </w:r>
      <w:r w:rsidRPr="00613645">
        <w:rPr>
          <w:rFonts w:asciiTheme="minorHAnsi" w:hAnsiTheme="minorHAnsi" w:cstheme="minorHAnsi"/>
        </w:rPr>
        <w:t xml:space="preserve"> (</w:t>
      </w:r>
      <w:r w:rsidR="00EE3B29" w:rsidRPr="00613645">
        <w:rPr>
          <w:rFonts w:asciiTheme="minorHAnsi" w:hAnsiTheme="minorHAnsi" w:cstheme="minorHAnsi"/>
        </w:rPr>
        <w:t>ILCA FRANCE</w:t>
      </w:r>
      <w:r w:rsidRPr="00613645">
        <w:rPr>
          <w:rFonts w:asciiTheme="minorHAnsi" w:hAnsiTheme="minorHAnsi" w:cstheme="minorHAnsi"/>
        </w:rPr>
        <w:t xml:space="preserve"> ou un district</w:t>
      </w:r>
      <w:r w:rsidRPr="00613645">
        <w:rPr>
          <w:rFonts w:asciiTheme="minorHAnsi" w:hAnsiTheme="minorHAnsi" w:cstheme="minorHAnsi"/>
          <w:spacing w:val="-6"/>
        </w:rPr>
        <w:t xml:space="preserve"> </w:t>
      </w:r>
      <w:r w:rsidRPr="00613645">
        <w:rPr>
          <w:rFonts w:asciiTheme="minorHAnsi" w:hAnsiTheme="minorHAnsi" w:cstheme="minorHAnsi"/>
        </w:rPr>
        <w:t>étranger).</w:t>
      </w:r>
    </w:p>
    <w:p w14:paraId="5F742EEF" w14:textId="47CDB0F0" w:rsidR="002F25A6" w:rsidRPr="00613645" w:rsidRDefault="00966938" w:rsidP="0055492B">
      <w:pPr>
        <w:pStyle w:val="Titre5"/>
        <w:rPr>
          <w:rFonts w:asciiTheme="minorHAnsi" w:hAnsiTheme="minorHAnsi" w:cstheme="minorHAnsi"/>
        </w:rPr>
      </w:pPr>
      <w:r w:rsidRPr="00613645">
        <w:rPr>
          <w:rFonts w:asciiTheme="minorHAnsi" w:hAnsiTheme="minorHAnsi" w:cstheme="minorHAnsi"/>
        </w:rPr>
        <w:t xml:space="preserve">La règle de classe </w:t>
      </w:r>
      <w:r w:rsidR="002C6E2C" w:rsidRPr="00613645">
        <w:rPr>
          <w:rFonts w:asciiTheme="minorHAnsi" w:hAnsiTheme="minorHAnsi" w:cstheme="minorHAnsi"/>
        </w:rPr>
        <w:t>ILCA</w:t>
      </w:r>
      <w:r w:rsidR="004E7563" w:rsidRPr="00613645">
        <w:rPr>
          <w:rFonts w:asciiTheme="minorHAnsi" w:hAnsiTheme="minorHAnsi" w:cstheme="minorHAnsi"/>
        </w:rPr>
        <w:t>,</w:t>
      </w:r>
      <w:r w:rsidRPr="00613645">
        <w:rPr>
          <w:rFonts w:asciiTheme="minorHAnsi" w:hAnsiTheme="minorHAnsi" w:cstheme="minorHAnsi"/>
        </w:rPr>
        <w:t xml:space="preserve"> 7(a) est restreinte à une personne à bord pendant la régate. Cette personne sera indiquée sur le bulletin d’inscription.</w:t>
      </w:r>
    </w:p>
    <w:p w14:paraId="7D9EFF74" w14:textId="60458E81" w:rsidR="00F86E0C" w:rsidRDefault="00966938" w:rsidP="0055492B">
      <w:pPr>
        <w:pStyle w:val="Titre5"/>
        <w:rPr>
          <w:rFonts w:asciiTheme="minorHAnsi" w:hAnsiTheme="minorHAnsi" w:cstheme="minorHAnsi"/>
        </w:rPr>
      </w:pPr>
      <w:r w:rsidRPr="00613645">
        <w:rPr>
          <w:rFonts w:asciiTheme="minorHAnsi" w:hAnsiTheme="minorHAnsi" w:cstheme="minorHAnsi"/>
        </w:rPr>
        <w:t xml:space="preserve">Les </w:t>
      </w:r>
      <w:r w:rsidR="00776DD0">
        <w:rPr>
          <w:rFonts w:asciiTheme="minorHAnsi" w:hAnsiTheme="minorHAnsi" w:cstheme="minorHAnsi"/>
        </w:rPr>
        <w:t xml:space="preserve">pré </w:t>
      </w:r>
      <w:r w:rsidRPr="00613645">
        <w:rPr>
          <w:rFonts w:asciiTheme="minorHAnsi" w:hAnsiTheme="minorHAnsi" w:cstheme="minorHAnsi"/>
        </w:rPr>
        <w:t>inscriptions</w:t>
      </w:r>
      <w:r w:rsidR="00B6230B" w:rsidRPr="00613645">
        <w:rPr>
          <w:rFonts w:asciiTheme="minorHAnsi" w:hAnsiTheme="minorHAnsi" w:cstheme="minorHAnsi"/>
        </w:rPr>
        <w:t xml:space="preserve"> </w:t>
      </w:r>
      <w:r w:rsidR="00235F4E" w:rsidRPr="00613645">
        <w:rPr>
          <w:rFonts w:asciiTheme="minorHAnsi" w:hAnsiTheme="minorHAnsi" w:cstheme="minorHAnsi"/>
        </w:rPr>
        <w:t xml:space="preserve">se feront sur le site </w:t>
      </w:r>
      <w:r w:rsidR="00EE3B29" w:rsidRPr="00613645">
        <w:rPr>
          <w:rFonts w:asciiTheme="minorHAnsi" w:hAnsiTheme="minorHAnsi" w:cstheme="minorHAnsi"/>
        </w:rPr>
        <w:t>de ILCA FRANCE en ligne :</w:t>
      </w:r>
    </w:p>
    <w:p w14:paraId="6778C4C6" w14:textId="6B46E15F" w:rsidR="00C44BCF" w:rsidRPr="00112E23" w:rsidRDefault="00C44BCF" w:rsidP="00C44BCF">
      <w:pPr>
        <w:rPr>
          <w:color w:val="548DD4" w:themeColor="text2" w:themeTint="99"/>
          <w:sz w:val="18"/>
          <w:szCs w:val="18"/>
        </w:rPr>
      </w:pPr>
      <w:hyperlink r:id="rId10" w:anchor="formulaires" w:history="1">
        <w:r w:rsidRPr="00112E23">
          <w:rPr>
            <w:rFonts w:ascii="Verdana" w:hAnsi="Verdana"/>
            <w:color w:val="548DD4" w:themeColor="text2" w:themeTint="99"/>
            <w:u w:val="single"/>
          </w:rPr>
          <w:t>http://francelaser.org/inscriptions/Formulaire?regate=331#formulaires</w:t>
        </w:r>
      </w:hyperlink>
    </w:p>
    <w:p w14:paraId="71724C17" w14:textId="77777777" w:rsidR="00C44BCF" w:rsidRPr="00C44BCF" w:rsidRDefault="00C44BCF" w:rsidP="00C44BCF"/>
    <w:p w14:paraId="77671B4D" w14:textId="319F57ED" w:rsidR="009721DE" w:rsidRPr="0029290C" w:rsidRDefault="0029290C" w:rsidP="0055492B">
      <w:pPr>
        <w:pStyle w:val="Titre5"/>
        <w:rPr>
          <w:rFonts w:asciiTheme="minorHAnsi" w:hAnsiTheme="minorHAnsi" w:cstheme="minorHAnsi"/>
          <w:b/>
          <w:u w:val="single"/>
        </w:rPr>
      </w:pPr>
      <w:r w:rsidRPr="0029290C">
        <w:rPr>
          <w:rFonts w:asciiTheme="minorHAnsi" w:hAnsiTheme="minorHAnsi" w:cstheme="minorHAnsi"/>
          <w:b/>
          <w:u w:val="single"/>
        </w:rPr>
        <w:t>Une fois le pré-inscription faite l</w:t>
      </w:r>
      <w:r w:rsidR="00B6230B" w:rsidRPr="0029290C">
        <w:rPr>
          <w:rFonts w:asciiTheme="minorHAnsi" w:hAnsiTheme="minorHAnsi" w:cstheme="minorHAnsi"/>
          <w:b/>
          <w:u w:val="single"/>
        </w:rPr>
        <w:t>e</w:t>
      </w:r>
      <w:r w:rsidR="00C359EE" w:rsidRPr="0029290C">
        <w:rPr>
          <w:rFonts w:asciiTheme="minorHAnsi" w:hAnsiTheme="minorHAnsi" w:cstheme="minorHAnsi"/>
          <w:b/>
          <w:u w:val="single"/>
        </w:rPr>
        <w:t>s</w:t>
      </w:r>
      <w:r w:rsidR="00B6230B" w:rsidRPr="0029290C">
        <w:rPr>
          <w:rFonts w:asciiTheme="minorHAnsi" w:hAnsiTheme="minorHAnsi" w:cstheme="minorHAnsi"/>
          <w:b/>
          <w:u w:val="single"/>
        </w:rPr>
        <w:t xml:space="preserve"> règlement</w:t>
      </w:r>
      <w:r w:rsidR="00C359EE" w:rsidRPr="0029290C">
        <w:rPr>
          <w:rFonts w:asciiTheme="minorHAnsi" w:hAnsiTheme="minorHAnsi" w:cstheme="minorHAnsi"/>
          <w:b/>
          <w:u w:val="single"/>
        </w:rPr>
        <w:t xml:space="preserve">s de l’inscription </w:t>
      </w:r>
      <w:r w:rsidR="00966938" w:rsidRPr="0029290C">
        <w:rPr>
          <w:rFonts w:asciiTheme="minorHAnsi" w:hAnsiTheme="minorHAnsi" w:cstheme="minorHAnsi"/>
          <w:b/>
          <w:u w:val="single"/>
        </w:rPr>
        <w:t xml:space="preserve">se feront </w:t>
      </w:r>
      <w:r w:rsidR="00B6230B" w:rsidRPr="0029290C">
        <w:rPr>
          <w:rFonts w:asciiTheme="minorHAnsi" w:hAnsiTheme="minorHAnsi" w:cstheme="minorHAnsi"/>
          <w:b/>
          <w:u w:val="single"/>
        </w:rPr>
        <w:t>sur</w:t>
      </w:r>
      <w:r w:rsidR="00966938" w:rsidRPr="0029290C">
        <w:rPr>
          <w:rFonts w:asciiTheme="minorHAnsi" w:hAnsiTheme="minorHAnsi" w:cstheme="minorHAnsi"/>
          <w:b/>
          <w:spacing w:val="-6"/>
          <w:u w:val="single"/>
        </w:rPr>
        <w:t xml:space="preserve"> </w:t>
      </w:r>
      <w:r w:rsidR="00B6230B" w:rsidRPr="0029290C">
        <w:rPr>
          <w:rFonts w:asciiTheme="minorHAnsi" w:hAnsiTheme="minorHAnsi" w:cstheme="minorHAnsi"/>
          <w:b/>
          <w:u w:val="single"/>
        </w:rPr>
        <w:t xml:space="preserve">le site </w:t>
      </w:r>
      <w:r w:rsidR="00776DD0" w:rsidRPr="0029290C">
        <w:rPr>
          <w:rFonts w:asciiTheme="minorHAnsi" w:hAnsiTheme="minorHAnsi" w:cstheme="minorHAnsi"/>
          <w:b/>
          <w:u w:val="single"/>
        </w:rPr>
        <w:t xml:space="preserve">internet </w:t>
      </w:r>
      <w:r w:rsidR="00B6230B" w:rsidRPr="0029290C">
        <w:rPr>
          <w:rFonts w:asciiTheme="minorHAnsi" w:hAnsiTheme="minorHAnsi" w:cstheme="minorHAnsi"/>
          <w:b/>
          <w:u w:val="single"/>
        </w:rPr>
        <w:t>d</w:t>
      </w:r>
      <w:r w:rsidR="00EE3B29" w:rsidRPr="0029290C">
        <w:rPr>
          <w:rFonts w:asciiTheme="minorHAnsi" w:hAnsiTheme="minorHAnsi" w:cstheme="minorHAnsi"/>
          <w:b/>
          <w:u w:val="single"/>
        </w:rPr>
        <w:t>e La Rochelle Nautique</w:t>
      </w:r>
      <w:r w:rsidR="00C359EE" w:rsidRPr="0029290C">
        <w:rPr>
          <w:rFonts w:asciiTheme="minorHAnsi" w:hAnsiTheme="minorHAnsi" w:cstheme="minorHAnsi"/>
          <w:b/>
          <w:u w:val="single"/>
        </w:rPr>
        <w:t xml:space="preserve"> avant le </w:t>
      </w:r>
      <w:r w:rsidR="00656894">
        <w:rPr>
          <w:rFonts w:asciiTheme="minorHAnsi" w:hAnsiTheme="minorHAnsi" w:cstheme="minorHAnsi"/>
          <w:b/>
          <w:u w:val="single"/>
        </w:rPr>
        <w:t>6</w:t>
      </w:r>
      <w:r w:rsidR="00C359EE" w:rsidRPr="0029290C">
        <w:rPr>
          <w:rFonts w:asciiTheme="minorHAnsi" w:hAnsiTheme="minorHAnsi" w:cstheme="minorHAnsi"/>
          <w:b/>
          <w:u w:val="single"/>
        </w:rPr>
        <w:t xml:space="preserve"> octobre pour le tarif réduit de 1</w:t>
      </w:r>
      <w:r w:rsidR="00EE3B29" w:rsidRPr="0029290C">
        <w:rPr>
          <w:rFonts w:asciiTheme="minorHAnsi" w:hAnsiTheme="minorHAnsi" w:cstheme="minorHAnsi"/>
          <w:b/>
          <w:u w:val="single"/>
        </w:rPr>
        <w:t>0</w:t>
      </w:r>
      <w:r w:rsidR="00C359EE" w:rsidRPr="0029290C">
        <w:rPr>
          <w:rFonts w:asciiTheme="minorHAnsi" w:hAnsiTheme="minorHAnsi" w:cstheme="minorHAnsi"/>
          <w:b/>
          <w:u w:val="single"/>
        </w:rPr>
        <w:t>0 euros</w:t>
      </w:r>
      <w:r w:rsidR="00EE3B29" w:rsidRPr="0029290C">
        <w:rPr>
          <w:rFonts w:asciiTheme="minorHAnsi" w:hAnsiTheme="minorHAnsi" w:cstheme="minorHAnsi"/>
          <w:b/>
          <w:u w:val="single"/>
        </w:rPr>
        <w:t xml:space="preserve"> puis à partir du </w:t>
      </w:r>
      <w:r w:rsidR="00EA06AE">
        <w:rPr>
          <w:rFonts w:asciiTheme="minorHAnsi" w:hAnsiTheme="minorHAnsi" w:cstheme="minorHAnsi"/>
          <w:b/>
          <w:u w:val="single"/>
        </w:rPr>
        <w:t>6</w:t>
      </w:r>
      <w:r w:rsidR="00EE3B29" w:rsidRPr="0029290C">
        <w:rPr>
          <w:rFonts w:asciiTheme="minorHAnsi" w:hAnsiTheme="minorHAnsi" w:cstheme="minorHAnsi"/>
          <w:b/>
          <w:u w:val="single"/>
        </w:rPr>
        <w:t xml:space="preserve"> </w:t>
      </w:r>
      <w:r w:rsidR="00656894">
        <w:rPr>
          <w:rFonts w:asciiTheme="minorHAnsi" w:hAnsiTheme="minorHAnsi" w:cstheme="minorHAnsi"/>
          <w:b/>
          <w:u w:val="single"/>
        </w:rPr>
        <w:t>o</w:t>
      </w:r>
      <w:r w:rsidR="00EE3B29" w:rsidRPr="0029290C">
        <w:rPr>
          <w:rFonts w:asciiTheme="minorHAnsi" w:hAnsiTheme="minorHAnsi" w:cstheme="minorHAnsi"/>
          <w:b/>
          <w:u w:val="single"/>
        </w:rPr>
        <w:t>ctobre 1</w:t>
      </w:r>
      <w:r w:rsidR="00EA06AE">
        <w:rPr>
          <w:rFonts w:asciiTheme="minorHAnsi" w:hAnsiTheme="minorHAnsi" w:cstheme="minorHAnsi"/>
          <w:b/>
          <w:u w:val="single"/>
        </w:rPr>
        <w:t>5</w:t>
      </w:r>
      <w:r w:rsidR="00EE3B29" w:rsidRPr="0029290C">
        <w:rPr>
          <w:rFonts w:asciiTheme="minorHAnsi" w:hAnsiTheme="minorHAnsi" w:cstheme="minorHAnsi"/>
          <w:b/>
          <w:u w:val="single"/>
        </w:rPr>
        <w:t>0 euros.</w:t>
      </w:r>
    </w:p>
    <w:p w14:paraId="2BE0EA18" w14:textId="2830629A" w:rsidR="002F25A6" w:rsidRPr="00613645" w:rsidRDefault="00966938" w:rsidP="0055492B">
      <w:pPr>
        <w:pStyle w:val="Titre5"/>
        <w:rPr>
          <w:rFonts w:asciiTheme="minorHAnsi" w:hAnsiTheme="minorHAnsi" w:cstheme="minorHAnsi"/>
        </w:rPr>
      </w:pPr>
      <w:r w:rsidRPr="00613645">
        <w:rPr>
          <w:rFonts w:asciiTheme="minorHAnsi" w:hAnsiTheme="minorHAnsi" w:cstheme="minorHAnsi"/>
        </w:rPr>
        <w:t xml:space="preserve">Les inscriptions définitives seront enregistrées </w:t>
      </w:r>
      <w:r w:rsidR="00EE3B29" w:rsidRPr="00613645">
        <w:rPr>
          <w:rFonts w:asciiTheme="minorHAnsi" w:hAnsiTheme="minorHAnsi" w:cstheme="minorHAnsi"/>
        </w:rPr>
        <w:t>à La Rochelle Nautique</w:t>
      </w:r>
      <w:r w:rsidRPr="00613645">
        <w:rPr>
          <w:rFonts w:asciiTheme="minorHAnsi" w:hAnsiTheme="minorHAnsi" w:cstheme="minorHAnsi"/>
        </w:rPr>
        <w:t xml:space="preserve"> le premier jour de la régate avant</w:t>
      </w:r>
      <w:r w:rsidRPr="00613645">
        <w:rPr>
          <w:rFonts w:asciiTheme="minorHAnsi" w:hAnsiTheme="minorHAnsi" w:cstheme="minorHAnsi"/>
          <w:spacing w:val="-17"/>
        </w:rPr>
        <w:t xml:space="preserve"> </w:t>
      </w:r>
      <w:r w:rsidRPr="00613645">
        <w:rPr>
          <w:rFonts w:asciiTheme="minorHAnsi" w:hAnsiTheme="minorHAnsi" w:cstheme="minorHAnsi"/>
          <w:b/>
        </w:rPr>
        <w:t>1</w:t>
      </w:r>
      <w:r w:rsidR="00BD2809" w:rsidRPr="00613645">
        <w:rPr>
          <w:rFonts w:asciiTheme="minorHAnsi" w:hAnsiTheme="minorHAnsi" w:cstheme="minorHAnsi"/>
          <w:b/>
        </w:rPr>
        <w:t>2</w:t>
      </w:r>
      <w:r w:rsidRPr="00613645">
        <w:rPr>
          <w:rFonts w:asciiTheme="minorHAnsi" w:hAnsiTheme="minorHAnsi" w:cstheme="minorHAnsi"/>
          <w:b/>
        </w:rPr>
        <w:t>h00</w:t>
      </w:r>
      <w:r w:rsidRPr="00613645">
        <w:rPr>
          <w:rFonts w:asciiTheme="minorHAnsi" w:hAnsiTheme="minorHAnsi" w:cstheme="minorHAnsi"/>
        </w:rPr>
        <w:t>.</w:t>
      </w:r>
    </w:p>
    <w:p w14:paraId="2B997FEE" w14:textId="77777777" w:rsidR="00613645" w:rsidRPr="00613645" w:rsidRDefault="00613645" w:rsidP="00613645">
      <w:pPr>
        <w:numPr>
          <w:ilvl w:val="2"/>
          <w:numId w:val="21"/>
        </w:numPr>
        <w:tabs>
          <w:tab w:val="left" w:pos="794"/>
        </w:tabs>
        <w:spacing w:before="1"/>
        <w:ind w:hanging="708"/>
        <w:rPr>
          <w:rFonts w:asciiTheme="minorHAnsi" w:eastAsia="Calibri" w:hAnsiTheme="minorHAnsi" w:cstheme="minorHAnsi"/>
          <w:lang w:eastAsia="en-US" w:bidi="ar-SA"/>
        </w:rPr>
      </w:pPr>
      <w:r w:rsidRPr="00613645">
        <w:rPr>
          <w:rFonts w:asciiTheme="minorHAnsi" w:eastAsia="Calibri" w:hAnsiTheme="minorHAnsi" w:cstheme="minorHAnsi"/>
          <w:lang w:eastAsia="en-US" w:bidi="ar-SA"/>
        </w:rPr>
        <w:t>a)</w:t>
      </w:r>
      <w:r w:rsidRPr="00613645">
        <w:rPr>
          <w:rFonts w:asciiTheme="minorHAnsi" w:eastAsia="Calibri" w:hAnsiTheme="minorHAnsi" w:cstheme="minorHAnsi"/>
          <w:spacing w:val="-6"/>
          <w:lang w:eastAsia="en-US" w:bidi="ar-SA"/>
        </w:rPr>
        <w:t xml:space="preserve"> </w:t>
      </w:r>
      <w:r w:rsidRPr="00613645">
        <w:rPr>
          <w:rFonts w:asciiTheme="minorHAnsi" w:eastAsia="Calibri" w:hAnsiTheme="minorHAnsi" w:cstheme="minorHAnsi"/>
          <w:lang w:eastAsia="en-US" w:bidi="ar-SA"/>
        </w:rPr>
        <w:t>Pour</w:t>
      </w:r>
      <w:r w:rsidRPr="00613645">
        <w:rPr>
          <w:rFonts w:asciiTheme="minorHAnsi" w:eastAsia="Calibri" w:hAnsiTheme="minorHAnsi" w:cstheme="minorHAnsi"/>
          <w:spacing w:val="-3"/>
          <w:lang w:eastAsia="en-US" w:bidi="ar-SA"/>
        </w:rPr>
        <w:t xml:space="preserve"> </w:t>
      </w:r>
      <w:r w:rsidRPr="00613645">
        <w:rPr>
          <w:rFonts w:asciiTheme="minorHAnsi" w:eastAsia="Calibri" w:hAnsiTheme="minorHAnsi" w:cstheme="minorHAnsi"/>
          <w:lang w:eastAsia="en-US" w:bidi="ar-SA"/>
        </w:rPr>
        <w:t>chaque</w:t>
      </w:r>
      <w:r w:rsidRPr="00613645">
        <w:rPr>
          <w:rFonts w:asciiTheme="minorHAnsi" w:eastAsia="Calibri" w:hAnsiTheme="minorHAnsi" w:cstheme="minorHAnsi"/>
          <w:spacing w:val="-3"/>
          <w:lang w:eastAsia="en-US" w:bidi="ar-SA"/>
        </w:rPr>
        <w:t xml:space="preserve"> </w:t>
      </w:r>
      <w:r w:rsidRPr="00613645">
        <w:rPr>
          <w:rFonts w:asciiTheme="minorHAnsi" w:eastAsia="Calibri" w:hAnsiTheme="minorHAnsi" w:cstheme="minorHAnsi"/>
          <w:lang w:eastAsia="en-US" w:bidi="ar-SA"/>
        </w:rPr>
        <w:t>concurrent</w:t>
      </w:r>
      <w:r w:rsidRPr="00613645">
        <w:rPr>
          <w:rFonts w:asciiTheme="minorHAnsi" w:eastAsia="Calibri" w:hAnsiTheme="minorHAnsi" w:cstheme="minorHAnsi"/>
          <w:spacing w:val="-1"/>
          <w:lang w:eastAsia="en-US" w:bidi="ar-SA"/>
        </w:rPr>
        <w:t xml:space="preserve"> </w:t>
      </w:r>
      <w:r w:rsidRPr="00613645">
        <w:rPr>
          <w:rFonts w:asciiTheme="minorHAnsi" w:eastAsia="Calibri" w:hAnsiTheme="minorHAnsi" w:cstheme="minorHAnsi"/>
          <w:lang w:eastAsia="en-US" w:bidi="ar-SA"/>
        </w:rPr>
        <w:t>en</w:t>
      </w:r>
      <w:r w:rsidRPr="00613645">
        <w:rPr>
          <w:rFonts w:asciiTheme="minorHAnsi" w:eastAsia="Calibri" w:hAnsiTheme="minorHAnsi" w:cstheme="minorHAnsi"/>
          <w:spacing w:val="-2"/>
          <w:lang w:eastAsia="en-US" w:bidi="ar-SA"/>
        </w:rPr>
        <w:t xml:space="preserve"> </w:t>
      </w:r>
      <w:r w:rsidRPr="00613645">
        <w:rPr>
          <w:rFonts w:asciiTheme="minorHAnsi" w:eastAsia="Calibri" w:hAnsiTheme="minorHAnsi" w:cstheme="minorHAnsi"/>
          <w:lang w:eastAsia="en-US" w:bidi="ar-SA"/>
        </w:rPr>
        <w:t>possession</w:t>
      </w:r>
      <w:r w:rsidRPr="00613645">
        <w:rPr>
          <w:rFonts w:asciiTheme="minorHAnsi" w:eastAsia="Calibri" w:hAnsiTheme="minorHAnsi" w:cstheme="minorHAnsi"/>
          <w:spacing w:val="-4"/>
          <w:lang w:eastAsia="en-US" w:bidi="ar-SA"/>
        </w:rPr>
        <w:t xml:space="preserve"> </w:t>
      </w:r>
      <w:r w:rsidRPr="00613645">
        <w:rPr>
          <w:rFonts w:asciiTheme="minorHAnsi" w:eastAsia="Calibri" w:hAnsiTheme="minorHAnsi" w:cstheme="minorHAnsi"/>
          <w:lang w:eastAsia="en-US" w:bidi="ar-SA"/>
        </w:rPr>
        <w:t>d’une</w:t>
      </w:r>
      <w:r w:rsidRPr="00613645">
        <w:rPr>
          <w:rFonts w:asciiTheme="minorHAnsi" w:eastAsia="Calibri" w:hAnsiTheme="minorHAnsi" w:cstheme="minorHAnsi"/>
          <w:spacing w:val="-2"/>
          <w:lang w:eastAsia="en-US" w:bidi="ar-SA"/>
        </w:rPr>
        <w:t xml:space="preserve"> </w:t>
      </w:r>
      <w:r w:rsidRPr="00613645">
        <w:rPr>
          <w:rFonts w:asciiTheme="minorHAnsi" w:eastAsia="Calibri" w:hAnsiTheme="minorHAnsi" w:cstheme="minorHAnsi"/>
          <w:lang w:eastAsia="en-US" w:bidi="ar-SA"/>
        </w:rPr>
        <w:t>Licence</w:t>
      </w:r>
      <w:r w:rsidRPr="00613645">
        <w:rPr>
          <w:rFonts w:asciiTheme="minorHAnsi" w:eastAsia="Calibri" w:hAnsiTheme="minorHAnsi" w:cstheme="minorHAnsi"/>
          <w:spacing w:val="-1"/>
          <w:lang w:eastAsia="en-US" w:bidi="ar-SA"/>
        </w:rPr>
        <w:t xml:space="preserve"> </w:t>
      </w:r>
      <w:r w:rsidRPr="00613645">
        <w:rPr>
          <w:rFonts w:asciiTheme="minorHAnsi" w:eastAsia="Calibri" w:hAnsiTheme="minorHAnsi" w:cstheme="minorHAnsi"/>
          <w:lang w:eastAsia="en-US" w:bidi="ar-SA"/>
        </w:rPr>
        <w:t>Club</w:t>
      </w:r>
      <w:r w:rsidRPr="00613645">
        <w:rPr>
          <w:rFonts w:asciiTheme="minorHAnsi" w:eastAsia="Calibri" w:hAnsiTheme="minorHAnsi" w:cstheme="minorHAnsi"/>
          <w:spacing w:val="-3"/>
          <w:lang w:eastAsia="en-US" w:bidi="ar-SA"/>
        </w:rPr>
        <w:t xml:space="preserve"> </w:t>
      </w:r>
      <w:proofErr w:type="spellStart"/>
      <w:r w:rsidRPr="00613645">
        <w:rPr>
          <w:rFonts w:asciiTheme="minorHAnsi" w:eastAsia="Calibri" w:hAnsiTheme="minorHAnsi" w:cstheme="minorHAnsi"/>
          <w:lang w:eastAsia="en-US" w:bidi="ar-SA"/>
        </w:rPr>
        <w:t>FFVoile</w:t>
      </w:r>
      <w:proofErr w:type="spellEnd"/>
      <w:r w:rsidRPr="00613645">
        <w:rPr>
          <w:rFonts w:asciiTheme="minorHAnsi" w:eastAsia="Calibri" w:hAnsiTheme="minorHAnsi" w:cstheme="minorHAnsi"/>
          <w:spacing w:val="-2"/>
          <w:lang w:eastAsia="en-US" w:bidi="ar-SA"/>
        </w:rPr>
        <w:t xml:space="preserve"> </w:t>
      </w:r>
      <w:r w:rsidRPr="00613645">
        <w:rPr>
          <w:rFonts w:asciiTheme="minorHAnsi" w:eastAsia="Calibri" w:hAnsiTheme="minorHAnsi" w:cstheme="minorHAnsi"/>
          <w:spacing w:val="-10"/>
          <w:lang w:eastAsia="en-US" w:bidi="ar-SA"/>
        </w:rPr>
        <w:t>:</w:t>
      </w:r>
    </w:p>
    <w:p w14:paraId="3ACD87AE" w14:textId="77777777" w:rsidR="00613645" w:rsidRPr="00613645" w:rsidRDefault="00613645" w:rsidP="00613645">
      <w:pPr>
        <w:numPr>
          <w:ilvl w:val="3"/>
          <w:numId w:val="21"/>
        </w:numPr>
        <w:tabs>
          <w:tab w:val="left" w:pos="1154"/>
        </w:tabs>
        <w:spacing w:before="1"/>
        <w:ind w:left="794" w:right="4460" w:firstLine="0"/>
        <w:rPr>
          <w:rFonts w:asciiTheme="minorHAnsi" w:eastAsia="Calibri" w:hAnsiTheme="minorHAnsi" w:cstheme="minorHAnsi"/>
          <w:lang w:eastAsia="en-US" w:bidi="ar-SA"/>
        </w:rPr>
      </w:pPr>
      <w:r w:rsidRPr="00613645">
        <w:rPr>
          <w:rFonts w:asciiTheme="minorHAnsi" w:eastAsia="Calibri" w:hAnsiTheme="minorHAnsi" w:cstheme="minorHAnsi"/>
          <w:lang w:eastAsia="en-US" w:bidi="ar-SA"/>
        </w:rPr>
        <w:t>La</w:t>
      </w:r>
      <w:r w:rsidRPr="00613645">
        <w:rPr>
          <w:rFonts w:asciiTheme="minorHAnsi" w:eastAsia="Calibri" w:hAnsiTheme="minorHAnsi" w:cstheme="minorHAnsi"/>
          <w:spacing w:val="-4"/>
          <w:lang w:eastAsia="en-US" w:bidi="ar-SA"/>
        </w:rPr>
        <w:t xml:space="preserve"> </w:t>
      </w:r>
      <w:r w:rsidRPr="00613645">
        <w:rPr>
          <w:rFonts w:asciiTheme="minorHAnsi" w:eastAsia="Calibri" w:hAnsiTheme="minorHAnsi" w:cstheme="minorHAnsi"/>
          <w:lang w:eastAsia="en-US" w:bidi="ar-SA"/>
        </w:rPr>
        <w:t>licence</w:t>
      </w:r>
      <w:r w:rsidRPr="00613645">
        <w:rPr>
          <w:rFonts w:asciiTheme="minorHAnsi" w:eastAsia="Calibri" w:hAnsiTheme="minorHAnsi" w:cstheme="minorHAnsi"/>
          <w:spacing w:val="-5"/>
          <w:lang w:eastAsia="en-US" w:bidi="ar-SA"/>
        </w:rPr>
        <w:t xml:space="preserve"> </w:t>
      </w:r>
      <w:r w:rsidRPr="00613645">
        <w:rPr>
          <w:rFonts w:asciiTheme="minorHAnsi" w:eastAsia="Calibri" w:hAnsiTheme="minorHAnsi" w:cstheme="minorHAnsi"/>
          <w:lang w:eastAsia="en-US" w:bidi="ar-SA"/>
        </w:rPr>
        <w:t>Club</w:t>
      </w:r>
      <w:r w:rsidRPr="00613645">
        <w:rPr>
          <w:rFonts w:asciiTheme="minorHAnsi" w:eastAsia="Calibri" w:hAnsiTheme="minorHAnsi" w:cstheme="minorHAnsi"/>
          <w:spacing w:val="-6"/>
          <w:lang w:eastAsia="en-US" w:bidi="ar-SA"/>
        </w:rPr>
        <w:t xml:space="preserve"> </w:t>
      </w:r>
      <w:proofErr w:type="spellStart"/>
      <w:r w:rsidRPr="00613645">
        <w:rPr>
          <w:rFonts w:asciiTheme="minorHAnsi" w:eastAsia="Calibri" w:hAnsiTheme="minorHAnsi" w:cstheme="minorHAnsi"/>
          <w:lang w:eastAsia="en-US" w:bidi="ar-SA"/>
        </w:rPr>
        <w:t>FFVoile</w:t>
      </w:r>
      <w:proofErr w:type="spellEnd"/>
      <w:r w:rsidRPr="00613645">
        <w:rPr>
          <w:rFonts w:asciiTheme="minorHAnsi" w:eastAsia="Calibri" w:hAnsiTheme="minorHAnsi" w:cstheme="minorHAnsi"/>
          <w:spacing w:val="-3"/>
          <w:lang w:eastAsia="en-US" w:bidi="ar-SA"/>
        </w:rPr>
        <w:t xml:space="preserve"> </w:t>
      </w:r>
      <w:r w:rsidRPr="00613645">
        <w:rPr>
          <w:rFonts w:asciiTheme="minorHAnsi" w:eastAsia="Calibri" w:hAnsiTheme="minorHAnsi" w:cstheme="minorHAnsi"/>
          <w:lang w:eastAsia="en-US" w:bidi="ar-SA"/>
        </w:rPr>
        <w:t>mention</w:t>
      </w:r>
      <w:r w:rsidRPr="00613645">
        <w:rPr>
          <w:rFonts w:asciiTheme="minorHAnsi" w:eastAsia="Calibri" w:hAnsiTheme="minorHAnsi" w:cstheme="minorHAnsi"/>
          <w:spacing w:val="-4"/>
          <w:lang w:eastAsia="en-US" w:bidi="ar-SA"/>
        </w:rPr>
        <w:t xml:space="preserve"> </w:t>
      </w:r>
      <w:r w:rsidRPr="00613645">
        <w:rPr>
          <w:rFonts w:asciiTheme="minorHAnsi" w:eastAsia="Calibri" w:hAnsiTheme="minorHAnsi" w:cstheme="minorHAnsi"/>
          <w:lang w:eastAsia="en-US" w:bidi="ar-SA"/>
        </w:rPr>
        <w:t>«</w:t>
      </w:r>
      <w:r w:rsidRPr="00613645">
        <w:rPr>
          <w:rFonts w:asciiTheme="minorHAnsi" w:eastAsia="Calibri" w:hAnsiTheme="minorHAnsi" w:cstheme="minorHAnsi"/>
          <w:spacing w:val="-5"/>
          <w:lang w:eastAsia="en-US" w:bidi="ar-SA"/>
        </w:rPr>
        <w:t xml:space="preserve"> </w:t>
      </w:r>
      <w:r w:rsidRPr="00613645">
        <w:rPr>
          <w:rFonts w:asciiTheme="minorHAnsi" w:eastAsia="Calibri" w:hAnsiTheme="minorHAnsi" w:cstheme="minorHAnsi"/>
          <w:lang w:eastAsia="en-US" w:bidi="ar-SA"/>
        </w:rPr>
        <w:t>compétition</w:t>
      </w:r>
      <w:r w:rsidRPr="00613645">
        <w:rPr>
          <w:rFonts w:asciiTheme="minorHAnsi" w:eastAsia="Calibri" w:hAnsiTheme="minorHAnsi" w:cstheme="minorHAnsi"/>
          <w:spacing w:val="-4"/>
          <w:lang w:eastAsia="en-US" w:bidi="ar-SA"/>
        </w:rPr>
        <w:t xml:space="preserve"> </w:t>
      </w:r>
      <w:r w:rsidRPr="00613645">
        <w:rPr>
          <w:rFonts w:asciiTheme="minorHAnsi" w:eastAsia="Calibri" w:hAnsiTheme="minorHAnsi" w:cstheme="minorHAnsi"/>
          <w:lang w:eastAsia="en-US" w:bidi="ar-SA"/>
        </w:rPr>
        <w:t>»</w:t>
      </w:r>
      <w:r w:rsidRPr="00613645">
        <w:rPr>
          <w:rFonts w:asciiTheme="minorHAnsi" w:eastAsia="Calibri" w:hAnsiTheme="minorHAnsi" w:cstheme="minorHAnsi"/>
          <w:spacing w:val="-5"/>
          <w:lang w:eastAsia="en-US" w:bidi="ar-SA"/>
        </w:rPr>
        <w:t xml:space="preserve"> </w:t>
      </w:r>
      <w:r w:rsidRPr="00613645">
        <w:rPr>
          <w:rFonts w:asciiTheme="minorHAnsi" w:eastAsia="Calibri" w:hAnsiTheme="minorHAnsi" w:cstheme="minorHAnsi"/>
          <w:lang w:eastAsia="en-US" w:bidi="ar-SA"/>
        </w:rPr>
        <w:t xml:space="preserve">valide </w:t>
      </w:r>
      <w:proofErr w:type="gramStart"/>
      <w:r w:rsidRPr="00613645">
        <w:rPr>
          <w:rFonts w:asciiTheme="minorHAnsi" w:eastAsia="Calibri" w:hAnsiTheme="minorHAnsi" w:cstheme="minorHAnsi"/>
          <w:spacing w:val="-6"/>
          <w:lang w:eastAsia="en-US" w:bidi="ar-SA"/>
        </w:rPr>
        <w:t>ou</w:t>
      </w:r>
      <w:proofErr w:type="gramEnd"/>
    </w:p>
    <w:p w14:paraId="79DAFD38" w14:textId="77777777" w:rsidR="00613645" w:rsidRPr="00613645" w:rsidRDefault="00613645" w:rsidP="00613645">
      <w:pPr>
        <w:numPr>
          <w:ilvl w:val="3"/>
          <w:numId w:val="21"/>
        </w:numPr>
        <w:tabs>
          <w:tab w:val="left" w:pos="1154"/>
        </w:tabs>
        <w:spacing w:line="279" w:lineRule="exact"/>
        <w:rPr>
          <w:rFonts w:asciiTheme="minorHAnsi" w:eastAsia="Calibri" w:hAnsiTheme="minorHAnsi" w:cstheme="minorHAnsi"/>
          <w:lang w:eastAsia="en-US" w:bidi="ar-SA"/>
        </w:rPr>
      </w:pPr>
      <w:r w:rsidRPr="00613645">
        <w:rPr>
          <w:rFonts w:asciiTheme="minorHAnsi" w:eastAsia="Calibri" w:hAnsiTheme="minorHAnsi" w:cstheme="minorHAnsi"/>
          <w:lang w:eastAsia="en-US" w:bidi="ar-SA"/>
        </w:rPr>
        <w:t>La</w:t>
      </w:r>
      <w:r w:rsidRPr="00613645">
        <w:rPr>
          <w:rFonts w:asciiTheme="minorHAnsi" w:eastAsia="Calibri" w:hAnsiTheme="minorHAnsi" w:cstheme="minorHAnsi"/>
          <w:spacing w:val="-3"/>
          <w:lang w:eastAsia="en-US" w:bidi="ar-SA"/>
        </w:rPr>
        <w:t xml:space="preserve"> </w:t>
      </w:r>
      <w:r w:rsidRPr="00613645">
        <w:rPr>
          <w:rFonts w:asciiTheme="minorHAnsi" w:eastAsia="Calibri" w:hAnsiTheme="minorHAnsi" w:cstheme="minorHAnsi"/>
          <w:lang w:eastAsia="en-US" w:bidi="ar-SA"/>
        </w:rPr>
        <w:t>licence</w:t>
      </w:r>
      <w:r w:rsidRPr="00613645">
        <w:rPr>
          <w:rFonts w:asciiTheme="minorHAnsi" w:eastAsia="Calibri" w:hAnsiTheme="minorHAnsi" w:cstheme="minorHAnsi"/>
          <w:spacing w:val="-4"/>
          <w:lang w:eastAsia="en-US" w:bidi="ar-SA"/>
        </w:rPr>
        <w:t xml:space="preserve"> </w:t>
      </w:r>
      <w:r w:rsidRPr="00613645">
        <w:rPr>
          <w:rFonts w:asciiTheme="minorHAnsi" w:eastAsia="Calibri" w:hAnsiTheme="minorHAnsi" w:cstheme="minorHAnsi"/>
          <w:lang w:eastAsia="en-US" w:bidi="ar-SA"/>
        </w:rPr>
        <w:t>Club</w:t>
      </w:r>
      <w:r w:rsidRPr="00613645">
        <w:rPr>
          <w:rFonts w:asciiTheme="minorHAnsi" w:eastAsia="Calibri" w:hAnsiTheme="minorHAnsi" w:cstheme="minorHAnsi"/>
          <w:spacing w:val="-5"/>
          <w:lang w:eastAsia="en-US" w:bidi="ar-SA"/>
        </w:rPr>
        <w:t xml:space="preserve"> </w:t>
      </w:r>
      <w:proofErr w:type="spellStart"/>
      <w:r w:rsidRPr="00613645">
        <w:rPr>
          <w:rFonts w:asciiTheme="minorHAnsi" w:eastAsia="Calibri" w:hAnsiTheme="minorHAnsi" w:cstheme="minorHAnsi"/>
          <w:lang w:eastAsia="en-US" w:bidi="ar-SA"/>
        </w:rPr>
        <w:t>FFVoile</w:t>
      </w:r>
      <w:proofErr w:type="spellEnd"/>
      <w:r w:rsidRPr="00613645">
        <w:rPr>
          <w:rFonts w:asciiTheme="minorHAnsi" w:eastAsia="Calibri" w:hAnsiTheme="minorHAnsi" w:cstheme="minorHAnsi"/>
          <w:spacing w:val="-2"/>
          <w:lang w:eastAsia="en-US" w:bidi="ar-SA"/>
        </w:rPr>
        <w:t xml:space="preserve"> </w:t>
      </w:r>
      <w:r w:rsidRPr="00613645">
        <w:rPr>
          <w:rFonts w:asciiTheme="minorHAnsi" w:eastAsia="Calibri" w:hAnsiTheme="minorHAnsi" w:cstheme="minorHAnsi"/>
          <w:lang w:eastAsia="en-US" w:bidi="ar-SA"/>
        </w:rPr>
        <w:t>mention</w:t>
      </w:r>
      <w:r w:rsidRPr="00613645">
        <w:rPr>
          <w:rFonts w:asciiTheme="minorHAnsi" w:eastAsia="Calibri" w:hAnsiTheme="minorHAnsi" w:cstheme="minorHAnsi"/>
          <w:spacing w:val="-2"/>
          <w:lang w:eastAsia="en-US" w:bidi="ar-SA"/>
        </w:rPr>
        <w:t xml:space="preserve"> </w:t>
      </w:r>
      <w:r w:rsidRPr="00613645">
        <w:rPr>
          <w:rFonts w:asciiTheme="minorHAnsi" w:eastAsia="Calibri" w:hAnsiTheme="minorHAnsi" w:cstheme="minorHAnsi"/>
          <w:lang w:eastAsia="en-US" w:bidi="ar-SA"/>
        </w:rPr>
        <w:t>«</w:t>
      </w:r>
      <w:r w:rsidRPr="00613645">
        <w:rPr>
          <w:rFonts w:asciiTheme="minorHAnsi" w:eastAsia="Calibri" w:hAnsiTheme="minorHAnsi" w:cstheme="minorHAnsi"/>
          <w:spacing w:val="-4"/>
          <w:lang w:eastAsia="en-US" w:bidi="ar-SA"/>
        </w:rPr>
        <w:t xml:space="preserve"> </w:t>
      </w:r>
      <w:r w:rsidRPr="00613645">
        <w:rPr>
          <w:rFonts w:asciiTheme="minorHAnsi" w:eastAsia="Calibri" w:hAnsiTheme="minorHAnsi" w:cstheme="minorHAnsi"/>
          <w:lang w:eastAsia="en-US" w:bidi="ar-SA"/>
        </w:rPr>
        <w:t>adhésion</w:t>
      </w:r>
      <w:r w:rsidRPr="00613645">
        <w:rPr>
          <w:rFonts w:asciiTheme="minorHAnsi" w:eastAsia="Calibri" w:hAnsiTheme="minorHAnsi" w:cstheme="minorHAnsi"/>
          <w:spacing w:val="-2"/>
          <w:lang w:eastAsia="en-US" w:bidi="ar-SA"/>
        </w:rPr>
        <w:t xml:space="preserve"> </w:t>
      </w:r>
      <w:r w:rsidRPr="00613645">
        <w:rPr>
          <w:rFonts w:asciiTheme="minorHAnsi" w:eastAsia="Calibri" w:hAnsiTheme="minorHAnsi" w:cstheme="minorHAnsi"/>
          <w:lang w:eastAsia="en-US" w:bidi="ar-SA"/>
        </w:rPr>
        <w:t>»</w:t>
      </w:r>
      <w:r w:rsidRPr="00613645">
        <w:rPr>
          <w:rFonts w:asciiTheme="minorHAnsi" w:eastAsia="Calibri" w:hAnsiTheme="minorHAnsi" w:cstheme="minorHAnsi"/>
          <w:spacing w:val="-4"/>
          <w:lang w:eastAsia="en-US" w:bidi="ar-SA"/>
        </w:rPr>
        <w:t xml:space="preserve"> </w:t>
      </w:r>
      <w:r w:rsidRPr="00613645">
        <w:rPr>
          <w:rFonts w:asciiTheme="minorHAnsi" w:eastAsia="Calibri" w:hAnsiTheme="minorHAnsi" w:cstheme="minorHAnsi"/>
          <w:lang w:eastAsia="en-US" w:bidi="ar-SA"/>
        </w:rPr>
        <w:t>ou</w:t>
      </w:r>
      <w:r w:rsidRPr="00613645">
        <w:rPr>
          <w:rFonts w:asciiTheme="minorHAnsi" w:eastAsia="Calibri" w:hAnsiTheme="minorHAnsi" w:cstheme="minorHAnsi"/>
          <w:spacing w:val="-2"/>
          <w:lang w:eastAsia="en-US" w:bidi="ar-SA"/>
        </w:rPr>
        <w:t xml:space="preserve"> </w:t>
      </w:r>
      <w:r w:rsidRPr="00613645">
        <w:rPr>
          <w:rFonts w:asciiTheme="minorHAnsi" w:eastAsia="Calibri" w:hAnsiTheme="minorHAnsi" w:cstheme="minorHAnsi"/>
          <w:lang w:eastAsia="en-US" w:bidi="ar-SA"/>
        </w:rPr>
        <w:t>«</w:t>
      </w:r>
      <w:r w:rsidRPr="00613645">
        <w:rPr>
          <w:rFonts w:asciiTheme="minorHAnsi" w:eastAsia="Calibri" w:hAnsiTheme="minorHAnsi" w:cstheme="minorHAnsi"/>
          <w:spacing w:val="-4"/>
          <w:lang w:eastAsia="en-US" w:bidi="ar-SA"/>
        </w:rPr>
        <w:t xml:space="preserve"> </w:t>
      </w:r>
      <w:r w:rsidRPr="00613645">
        <w:rPr>
          <w:rFonts w:asciiTheme="minorHAnsi" w:eastAsia="Calibri" w:hAnsiTheme="minorHAnsi" w:cstheme="minorHAnsi"/>
          <w:lang w:eastAsia="en-US" w:bidi="ar-SA"/>
        </w:rPr>
        <w:t>pratiquant</w:t>
      </w:r>
      <w:r w:rsidRPr="00613645">
        <w:rPr>
          <w:rFonts w:asciiTheme="minorHAnsi" w:eastAsia="Calibri" w:hAnsiTheme="minorHAnsi" w:cstheme="minorHAnsi"/>
          <w:spacing w:val="-5"/>
          <w:lang w:eastAsia="en-US" w:bidi="ar-SA"/>
        </w:rPr>
        <w:t xml:space="preserve"> </w:t>
      </w:r>
      <w:r w:rsidRPr="00613645">
        <w:rPr>
          <w:rFonts w:asciiTheme="minorHAnsi" w:eastAsia="Calibri" w:hAnsiTheme="minorHAnsi" w:cstheme="minorHAnsi"/>
          <w:lang w:eastAsia="en-US" w:bidi="ar-SA"/>
        </w:rPr>
        <w:t>»</w:t>
      </w:r>
      <w:r w:rsidRPr="00613645">
        <w:rPr>
          <w:rFonts w:asciiTheme="minorHAnsi" w:eastAsia="Calibri" w:hAnsiTheme="minorHAnsi" w:cstheme="minorHAnsi"/>
          <w:spacing w:val="-4"/>
          <w:lang w:eastAsia="en-US" w:bidi="ar-SA"/>
        </w:rPr>
        <w:t xml:space="preserve"> </w:t>
      </w:r>
      <w:r w:rsidRPr="00613645">
        <w:rPr>
          <w:rFonts w:asciiTheme="minorHAnsi" w:eastAsia="Calibri" w:hAnsiTheme="minorHAnsi" w:cstheme="minorHAnsi"/>
          <w:lang w:eastAsia="en-US" w:bidi="ar-SA"/>
        </w:rPr>
        <w:t>accompagnée</w:t>
      </w:r>
      <w:r w:rsidRPr="00613645">
        <w:rPr>
          <w:rFonts w:asciiTheme="minorHAnsi" w:eastAsia="Calibri" w:hAnsiTheme="minorHAnsi" w:cstheme="minorHAnsi"/>
          <w:spacing w:val="-1"/>
          <w:lang w:eastAsia="en-US" w:bidi="ar-SA"/>
        </w:rPr>
        <w:t xml:space="preserve"> </w:t>
      </w:r>
      <w:r w:rsidRPr="00613645">
        <w:rPr>
          <w:rFonts w:asciiTheme="minorHAnsi" w:eastAsia="Calibri" w:hAnsiTheme="minorHAnsi" w:cstheme="minorHAnsi"/>
          <w:spacing w:val="-10"/>
          <w:lang w:eastAsia="en-US" w:bidi="ar-SA"/>
        </w:rPr>
        <w:t>:</w:t>
      </w:r>
    </w:p>
    <w:p w14:paraId="61313378" w14:textId="77777777" w:rsidR="00613645" w:rsidRPr="00613645" w:rsidRDefault="00613645" w:rsidP="00613645">
      <w:pPr>
        <w:numPr>
          <w:ilvl w:val="4"/>
          <w:numId w:val="21"/>
        </w:numPr>
        <w:tabs>
          <w:tab w:val="left" w:pos="1874"/>
        </w:tabs>
        <w:spacing w:before="8" w:line="232" w:lineRule="auto"/>
        <w:ind w:right="82" w:hanging="361"/>
        <w:rPr>
          <w:rFonts w:asciiTheme="minorHAnsi" w:eastAsia="Calibri" w:hAnsiTheme="minorHAnsi" w:cstheme="minorHAnsi"/>
          <w:lang w:eastAsia="en-US" w:bidi="ar-SA"/>
        </w:rPr>
      </w:pPr>
      <w:r w:rsidRPr="00613645">
        <w:rPr>
          <w:rFonts w:asciiTheme="minorHAnsi" w:eastAsia="Calibri" w:hAnsiTheme="minorHAnsi" w:cstheme="minorHAnsi"/>
          <w:lang w:eastAsia="en-US" w:bidi="ar-SA"/>
        </w:rPr>
        <w:t>Pour les mineurs, de l’attestation du renseignement d’un questionnaire relatif à l’état de santé du sportif mineur,</w:t>
      </w:r>
    </w:p>
    <w:p w14:paraId="3790729D" w14:textId="77777777" w:rsidR="00613645" w:rsidRPr="00613645" w:rsidRDefault="00613645" w:rsidP="00613645">
      <w:pPr>
        <w:numPr>
          <w:ilvl w:val="4"/>
          <w:numId w:val="21"/>
        </w:numPr>
        <w:tabs>
          <w:tab w:val="left" w:pos="1874"/>
        </w:tabs>
        <w:spacing w:before="8" w:line="232" w:lineRule="auto"/>
        <w:ind w:right="82" w:hanging="361"/>
        <w:rPr>
          <w:rFonts w:asciiTheme="minorHAnsi" w:eastAsia="Calibri" w:hAnsiTheme="minorHAnsi" w:cstheme="minorHAnsi"/>
          <w:lang w:eastAsia="en-US" w:bidi="ar-SA"/>
        </w:rPr>
      </w:pPr>
      <w:r w:rsidRPr="00613645">
        <w:rPr>
          <w:rFonts w:asciiTheme="minorHAnsi" w:eastAsia="Calibri" w:hAnsiTheme="minorHAnsi" w:cstheme="minorHAnsi"/>
          <w:lang w:eastAsia="en-US" w:bidi="ar-SA"/>
        </w:rPr>
        <w:t>Pour les majeurs, d’un certificat médical de non-contre-indication à la pratique de la voile en</w:t>
      </w:r>
      <w:r w:rsidRPr="00613645">
        <w:rPr>
          <w:rFonts w:asciiTheme="minorHAnsi" w:eastAsia="Calibri" w:hAnsiTheme="minorHAnsi" w:cstheme="minorHAnsi"/>
          <w:spacing w:val="40"/>
          <w:lang w:eastAsia="en-US" w:bidi="ar-SA"/>
        </w:rPr>
        <w:t xml:space="preserve"> </w:t>
      </w:r>
      <w:r w:rsidRPr="00613645">
        <w:rPr>
          <w:rFonts w:asciiTheme="minorHAnsi" w:eastAsia="Calibri" w:hAnsiTheme="minorHAnsi" w:cstheme="minorHAnsi"/>
          <w:lang w:eastAsia="en-US" w:bidi="ar-SA"/>
        </w:rPr>
        <w:t>compétition datant de moins d’un an.</w:t>
      </w:r>
    </w:p>
    <w:p w14:paraId="3B89B9B7" w14:textId="77777777" w:rsidR="00613645" w:rsidRPr="00613645" w:rsidRDefault="00613645" w:rsidP="00613645">
      <w:pPr>
        <w:numPr>
          <w:ilvl w:val="3"/>
          <w:numId w:val="21"/>
        </w:numPr>
        <w:tabs>
          <w:tab w:val="left" w:pos="1298"/>
        </w:tabs>
        <w:spacing w:before="4"/>
        <w:ind w:left="1298" w:right="234" w:hanging="361"/>
        <w:rPr>
          <w:rFonts w:asciiTheme="minorHAnsi" w:eastAsia="Calibri" w:hAnsiTheme="minorHAnsi" w:cstheme="minorHAnsi"/>
          <w:lang w:eastAsia="en-US" w:bidi="ar-SA"/>
        </w:rPr>
      </w:pPr>
      <w:r w:rsidRPr="00613645">
        <w:rPr>
          <w:rFonts w:asciiTheme="minorHAnsi" w:eastAsia="Calibri" w:hAnsiTheme="minorHAnsi" w:cstheme="minorHAnsi"/>
          <w:lang w:eastAsia="en-US" w:bidi="ar-SA"/>
        </w:rPr>
        <w:t>La</w:t>
      </w:r>
      <w:r w:rsidRPr="00613645">
        <w:rPr>
          <w:rFonts w:asciiTheme="minorHAnsi" w:eastAsia="Calibri" w:hAnsiTheme="minorHAnsi" w:cstheme="minorHAnsi"/>
          <w:spacing w:val="-2"/>
          <w:lang w:eastAsia="en-US" w:bidi="ar-SA"/>
        </w:rPr>
        <w:t xml:space="preserve"> </w:t>
      </w:r>
      <w:r w:rsidRPr="00613645">
        <w:rPr>
          <w:rFonts w:asciiTheme="minorHAnsi" w:eastAsia="Calibri" w:hAnsiTheme="minorHAnsi" w:cstheme="minorHAnsi"/>
          <w:lang w:eastAsia="en-US" w:bidi="ar-SA"/>
        </w:rPr>
        <w:t>carte</w:t>
      </w:r>
      <w:r w:rsidRPr="00613645">
        <w:rPr>
          <w:rFonts w:asciiTheme="minorHAnsi" w:eastAsia="Calibri" w:hAnsiTheme="minorHAnsi" w:cstheme="minorHAnsi"/>
          <w:spacing w:val="-1"/>
          <w:lang w:eastAsia="en-US" w:bidi="ar-SA"/>
        </w:rPr>
        <w:t xml:space="preserve"> </w:t>
      </w:r>
      <w:proofErr w:type="spellStart"/>
      <w:r w:rsidRPr="00613645">
        <w:rPr>
          <w:rFonts w:asciiTheme="minorHAnsi" w:eastAsia="Calibri" w:hAnsiTheme="minorHAnsi" w:cstheme="minorHAnsi"/>
          <w:lang w:eastAsia="en-US" w:bidi="ar-SA"/>
        </w:rPr>
        <w:t>EurILCA</w:t>
      </w:r>
      <w:proofErr w:type="spellEnd"/>
      <w:r w:rsidRPr="00613645">
        <w:rPr>
          <w:rFonts w:asciiTheme="minorHAnsi" w:eastAsia="Calibri" w:hAnsiTheme="minorHAnsi" w:cstheme="minorHAnsi"/>
          <w:spacing w:val="-1"/>
          <w:lang w:eastAsia="en-US" w:bidi="ar-SA"/>
        </w:rPr>
        <w:t xml:space="preserve"> </w:t>
      </w:r>
      <w:r w:rsidRPr="00613645">
        <w:rPr>
          <w:rFonts w:asciiTheme="minorHAnsi" w:eastAsia="Calibri" w:hAnsiTheme="minorHAnsi" w:cstheme="minorHAnsi"/>
          <w:lang w:eastAsia="en-US" w:bidi="ar-SA"/>
        </w:rPr>
        <w:t>2025</w:t>
      </w:r>
      <w:r w:rsidRPr="00613645">
        <w:rPr>
          <w:rFonts w:asciiTheme="minorHAnsi" w:eastAsia="Calibri" w:hAnsiTheme="minorHAnsi" w:cstheme="minorHAnsi"/>
          <w:spacing w:val="-3"/>
          <w:lang w:eastAsia="en-US" w:bidi="ar-SA"/>
        </w:rPr>
        <w:t xml:space="preserve"> </w:t>
      </w:r>
      <w:r w:rsidRPr="00613645">
        <w:rPr>
          <w:rFonts w:asciiTheme="minorHAnsi" w:eastAsia="Calibri" w:hAnsiTheme="minorHAnsi" w:cstheme="minorHAnsi"/>
          <w:lang w:eastAsia="en-US" w:bidi="ar-SA"/>
        </w:rPr>
        <w:t>reçue</w:t>
      </w:r>
      <w:r w:rsidRPr="00613645">
        <w:rPr>
          <w:rFonts w:asciiTheme="minorHAnsi" w:eastAsia="Calibri" w:hAnsiTheme="minorHAnsi" w:cstheme="minorHAnsi"/>
          <w:spacing w:val="-1"/>
          <w:lang w:eastAsia="en-US" w:bidi="ar-SA"/>
        </w:rPr>
        <w:t xml:space="preserve"> </w:t>
      </w:r>
      <w:r w:rsidRPr="00613645">
        <w:rPr>
          <w:rFonts w:asciiTheme="minorHAnsi" w:eastAsia="Calibri" w:hAnsiTheme="minorHAnsi" w:cstheme="minorHAnsi"/>
          <w:lang w:eastAsia="en-US" w:bidi="ar-SA"/>
        </w:rPr>
        <w:t>après</w:t>
      </w:r>
      <w:r w:rsidRPr="00613645">
        <w:rPr>
          <w:rFonts w:asciiTheme="minorHAnsi" w:eastAsia="Calibri" w:hAnsiTheme="minorHAnsi" w:cstheme="minorHAnsi"/>
          <w:spacing w:val="-2"/>
          <w:lang w:eastAsia="en-US" w:bidi="ar-SA"/>
        </w:rPr>
        <w:t xml:space="preserve"> </w:t>
      </w:r>
      <w:r w:rsidRPr="00613645">
        <w:rPr>
          <w:rFonts w:asciiTheme="minorHAnsi" w:eastAsia="Calibri" w:hAnsiTheme="minorHAnsi" w:cstheme="minorHAnsi"/>
          <w:lang w:eastAsia="en-US" w:bidi="ar-SA"/>
        </w:rPr>
        <w:t>adhésion</w:t>
      </w:r>
      <w:r w:rsidRPr="00613645">
        <w:rPr>
          <w:rFonts w:asciiTheme="minorHAnsi" w:eastAsia="Calibri" w:hAnsiTheme="minorHAnsi" w:cstheme="minorHAnsi"/>
          <w:spacing w:val="-3"/>
          <w:lang w:eastAsia="en-US" w:bidi="ar-SA"/>
        </w:rPr>
        <w:t xml:space="preserve"> </w:t>
      </w:r>
      <w:r w:rsidRPr="00613645">
        <w:rPr>
          <w:rFonts w:asciiTheme="minorHAnsi" w:eastAsia="Calibri" w:hAnsiTheme="minorHAnsi" w:cstheme="minorHAnsi"/>
          <w:lang w:eastAsia="en-US" w:bidi="ar-SA"/>
        </w:rPr>
        <w:t>à</w:t>
      </w:r>
      <w:r w:rsidRPr="00613645">
        <w:rPr>
          <w:rFonts w:asciiTheme="minorHAnsi" w:eastAsia="Calibri" w:hAnsiTheme="minorHAnsi" w:cstheme="minorHAnsi"/>
          <w:spacing w:val="-2"/>
          <w:lang w:eastAsia="en-US" w:bidi="ar-SA"/>
        </w:rPr>
        <w:t xml:space="preserve"> </w:t>
      </w:r>
      <w:r w:rsidRPr="00613645">
        <w:rPr>
          <w:rFonts w:asciiTheme="minorHAnsi" w:eastAsia="Calibri" w:hAnsiTheme="minorHAnsi" w:cstheme="minorHAnsi"/>
          <w:lang w:eastAsia="en-US" w:bidi="ar-SA"/>
        </w:rPr>
        <w:t>l’ILCA</w:t>
      </w:r>
      <w:r w:rsidRPr="00613645">
        <w:rPr>
          <w:rFonts w:asciiTheme="minorHAnsi" w:eastAsia="Calibri" w:hAnsiTheme="minorHAnsi" w:cstheme="minorHAnsi"/>
          <w:spacing w:val="-1"/>
          <w:lang w:eastAsia="en-US" w:bidi="ar-SA"/>
        </w:rPr>
        <w:t xml:space="preserve"> </w:t>
      </w:r>
      <w:r w:rsidRPr="00613645">
        <w:rPr>
          <w:rFonts w:asciiTheme="minorHAnsi" w:eastAsia="Calibri" w:hAnsiTheme="minorHAnsi" w:cstheme="minorHAnsi"/>
          <w:lang w:eastAsia="en-US" w:bidi="ar-SA"/>
        </w:rPr>
        <w:t>FRANCE</w:t>
      </w:r>
      <w:r w:rsidRPr="00613645">
        <w:rPr>
          <w:rFonts w:asciiTheme="minorHAnsi" w:eastAsia="Calibri" w:hAnsiTheme="minorHAnsi" w:cstheme="minorHAnsi"/>
          <w:spacing w:val="-1"/>
          <w:lang w:eastAsia="en-US" w:bidi="ar-SA"/>
        </w:rPr>
        <w:t xml:space="preserve"> </w:t>
      </w:r>
      <w:r w:rsidRPr="00613645">
        <w:rPr>
          <w:rFonts w:asciiTheme="minorHAnsi" w:eastAsia="Calibri" w:hAnsiTheme="minorHAnsi" w:cstheme="minorHAnsi"/>
          <w:lang w:eastAsia="en-US" w:bidi="ar-SA"/>
        </w:rPr>
        <w:t>sur</w:t>
      </w:r>
      <w:r w:rsidRPr="00613645">
        <w:rPr>
          <w:rFonts w:asciiTheme="minorHAnsi" w:eastAsia="Calibri" w:hAnsiTheme="minorHAnsi" w:cstheme="minorHAnsi"/>
          <w:spacing w:val="-2"/>
          <w:lang w:eastAsia="en-US" w:bidi="ar-SA"/>
        </w:rPr>
        <w:t xml:space="preserve"> </w:t>
      </w:r>
      <w:r w:rsidRPr="00613645">
        <w:rPr>
          <w:rFonts w:asciiTheme="minorHAnsi" w:eastAsia="Calibri" w:hAnsiTheme="minorHAnsi" w:cstheme="minorHAnsi"/>
          <w:lang w:eastAsia="en-US" w:bidi="ar-SA"/>
        </w:rPr>
        <w:t>sa</w:t>
      </w:r>
      <w:r w:rsidRPr="00613645">
        <w:rPr>
          <w:rFonts w:asciiTheme="minorHAnsi" w:eastAsia="Calibri" w:hAnsiTheme="minorHAnsi" w:cstheme="minorHAnsi"/>
          <w:spacing w:val="-4"/>
          <w:lang w:eastAsia="en-US" w:bidi="ar-SA"/>
        </w:rPr>
        <w:t xml:space="preserve"> </w:t>
      </w:r>
      <w:r w:rsidRPr="00613645">
        <w:rPr>
          <w:rFonts w:asciiTheme="minorHAnsi" w:eastAsia="Calibri" w:hAnsiTheme="minorHAnsi" w:cstheme="minorHAnsi"/>
          <w:lang w:eastAsia="en-US" w:bidi="ar-SA"/>
        </w:rPr>
        <w:t>boite</w:t>
      </w:r>
      <w:r w:rsidRPr="00613645">
        <w:rPr>
          <w:rFonts w:asciiTheme="minorHAnsi" w:eastAsia="Calibri" w:hAnsiTheme="minorHAnsi" w:cstheme="minorHAnsi"/>
          <w:spacing w:val="-2"/>
          <w:lang w:eastAsia="en-US" w:bidi="ar-SA"/>
        </w:rPr>
        <w:t xml:space="preserve"> </w:t>
      </w:r>
      <w:proofErr w:type="gramStart"/>
      <w:r w:rsidRPr="00613645">
        <w:rPr>
          <w:rFonts w:asciiTheme="minorHAnsi" w:eastAsia="Calibri" w:hAnsiTheme="minorHAnsi" w:cstheme="minorHAnsi"/>
          <w:lang w:eastAsia="en-US" w:bidi="ar-SA"/>
        </w:rPr>
        <w:t>email</w:t>
      </w:r>
      <w:proofErr w:type="gramEnd"/>
      <w:r w:rsidRPr="00613645">
        <w:rPr>
          <w:rFonts w:asciiTheme="minorHAnsi" w:eastAsia="Calibri" w:hAnsiTheme="minorHAnsi" w:cstheme="minorHAnsi"/>
          <w:lang w:eastAsia="en-US" w:bidi="ar-SA"/>
        </w:rPr>
        <w:t>.</w:t>
      </w:r>
      <w:r w:rsidRPr="00613645">
        <w:rPr>
          <w:rFonts w:asciiTheme="minorHAnsi" w:eastAsia="Calibri" w:hAnsiTheme="minorHAnsi" w:cstheme="minorHAnsi"/>
          <w:spacing w:val="-3"/>
          <w:lang w:eastAsia="en-US" w:bidi="ar-SA"/>
        </w:rPr>
        <w:t xml:space="preserve"> </w:t>
      </w:r>
      <w:r w:rsidRPr="00613645">
        <w:rPr>
          <w:rFonts w:asciiTheme="minorHAnsi" w:eastAsia="Calibri" w:hAnsiTheme="minorHAnsi" w:cstheme="minorHAnsi"/>
          <w:lang w:eastAsia="en-US" w:bidi="ar-SA"/>
        </w:rPr>
        <w:t>Si</w:t>
      </w:r>
      <w:r w:rsidRPr="00613645">
        <w:rPr>
          <w:rFonts w:asciiTheme="minorHAnsi" w:eastAsia="Calibri" w:hAnsiTheme="minorHAnsi" w:cstheme="minorHAnsi"/>
          <w:spacing w:val="-3"/>
          <w:lang w:eastAsia="en-US" w:bidi="ar-SA"/>
        </w:rPr>
        <w:t xml:space="preserve"> </w:t>
      </w:r>
      <w:r w:rsidRPr="00613645">
        <w:rPr>
          <w:rFonts w:asciiTheme="minorHAnsi" w:eastAsia="Calibri" w:hAnsiTheme="minorHAnsi" w:cstheme="minorHAnsi"/>
          <w:lang w:eastAsia="en-US" w:bidi="ar-SA"/>
        </w:rPr>
        <w:t>non</w:t>
      </w:r>
      <w:r w:rsidRPr="00613645">
        <w:rPr>
          <w:rFonts w:asciiTheme="minorHAnsi" w:eastAsia="Calibri" w:hAnsiTheme="minorHAnsi" w:cstheme="minorHAnsi"/>
          <w:spacing w:val="-1"/>
          <w:lang w:eastAsia="en-US" w:bidi="ar-SA"/>
        </w:rPr>
        <w:t xml:space="preserve"> </w:t>
      </w:r>
      <w:r w:rsidRPr="00613645">
        <w:rPr>
          <w:rFonts w:asciiTheme="minorHAnsi" w:eastAsia="Calibri" w:hAnsiTheme="minorHAnsi" w:cstheme="minorHAnsi"/>
          <w:lang w:eastAsia="en-US" w:bidi="ar-SA"/>
        </w:rPr>
        <w:t>inscrit</w:t>
      </w:r>
      <w:r w:rsidRPr="00613645">
        <w:rPr>
          <w:rFonts w:asciiTheme="minorHAnsi" w:eastAsia="Calibri" w:hAnsiTheme="minorHAnsi" w:cstheme="minorHAnsi"/>
          <w:spacing w:val="-2"/>
          <w:lang w:eastAsia="en-US" w:bidi="ar-SA"/>
        </w:rPr>
        <w:t xml:space="preserve"> </w:t>
      </w:r>
      <w:r w:rsidRPr="00613645">
        <w:rPr>
          <w:rFonts w:asciiTheme="minorHAnsi" w:eastAsia="Calibri" w:hAnsiTheme="minorHAnsi" w:cstheme="minorHAnsi"/>
          <w:lang w:eastAsia="en-US" w:bidi="ar-SA"/>
        </w:rPr>
        <w:t>à</w:t>
      </w:r>
      <w:r w:rsidRPr="00613645">
        <w:rPr>
          <w:rFonts w:asciiTheme="minorHAnsi" w:eastAsia="Calibri" w:hAnsiTheme="minorHAnsi" w:cstheme="minorHAnsi"/>
          <w:spacing w:val="-2"/>
          <w:lang w:eastAsia="en-US" w:bidi="ar-SA"/>
        </w:rPr>
        <w:t xml:space="preserve"> </w:t>
      </w:r>
      <w:r w:rsidRPr="00613645">
        <w:rPr>
          <w:rFonts w:asciiTheme="minorHAnsi" w:eastAsia="Calibri" w:hAnsiTheme="minorHAnsi" w:cstheme="minorHAnsi"/>
          <w:lang w:eastAsia="en-US" w:bidi="ar-SA"/>
        </w:rPr>
        <w:t xml:space="preserve">l’ILCA FRANCE, se rendre sur : </w:t>
      </w:r>
      <w:hyperlink r:id="rId11">
        <w:r w:rsidRPr="00613645">
          <w:rPr>
            <w:rFonts w:asciiTheme="minorHAnsi" w:eastAsia="Calibri" w:hAnsiTheme="minorHAnsi" w:cstheme="minorHAnsi"/>
            <w:color w:val="0431FF"/>
            <w:u w:val="single" w:color="000000"/>
            <w:lang w:eastAsia="en-US" w:bidi="ar-SA"/>
          </w:rPr>
          <w:t>http://www.francelaser.org/Nouveau/index.html</w:t>
        </w:r>
      </w:hyperlink>
    </w:p>
    <w:p w14:paraId="2DA682AA" w14:textId="77777777" w:rsidR="00613645" w:rsidRPr="00613645" w:rsidRDefault="00613645" w:rsidP="00613645">
      <w:pPr>
        <w:numPr>
          <w:ilvl w:val="0"/>
          <w:numId w:val="20"/>
        </w:numPr>
        <w:tabs>
          <w:tab w:val="left" w:pos="938"/>
          <w:tab w:val="left" w:pos="1037"/>
        </w:tabs>
        <w:spacing w:before="267"/>
        <w:ind w:right="83" w:hanging="144"/>
        <w:rPr>
          <w:rFonts w:asciiTheme="minorHAnsi" w:eastAsia="Calibri" w:hAnsiTheme="minorHAnsi" w:cstheme="minorHAnsi"/>
          <w:lang w:eastAsia="en-US" w:bidi="ar-SA"/>
        </w:rPr>
      </w:pPr>
      <w:r w:rsidRPr="00613645">
        <w:rPr>
          <w:rFonts w:asciiTheme="minorHAnsi" w:eastAsia="Calibri" w:hAnsiTheme="minorHAnsi" w:cstheme="minorHAnsi"/>
          <w:lang w:eastAsia="en-US" w:bidi="ar-SA"/>
        </w:rPr>
        <w:t xml:space="preserve">Pour chaque concurrent n’étant pas en possession d’une Licence Club </w:t>
      </w:r>
      <w:proofErr w:type="spellStart"/>
      <w:r w:rsidRPr="00613645">
        <w:rPr>
          <w:rFonts w:asciiTheme="minorHAnsi" w:eastAsia="Calibri" w:hAnsiTheme="minorHAnsi" w:cstheme="minorHAnsi"/>
          <w:lang w:eastAsia="en-US" w:bidi="ar-SA"/>
        </w:rPr>
        <w:t>FFVoile</w:t>
      </w:r>
      <w:proofErr w:type="spellEnd"/>
      <w:r w:rsidRPr="00613645">
        <w:rPr>
          <w:rFonts w:asciiTheme="minorHAnsi" w:eastAsia="Calibri" w:hAnsiTheme="minorHAnsi" w:cstheme="minorHAnsi"/>
          <w:lang w:eastAsia="en-US" w:bidi="ar-SA"/>
        </w:rPr>
        <w:t>, qu’il soit étranger ou de nationalité française :</w:t>
      </w:r>
    </w:p>
    <w:p w14:paraId="67EF7DC9" w14:textId="77777777" w:rsidR="00613645" w:rsidRPr="00613645" w:rsidRDefault="00613645" w:rsidP="00613645">
      <w:pPr>
        <w:numPr>
          <w:ilvl w:val="0"/>
          <w:numId w:val="19"/>
        </w:numPr>
        <w:tabs>
          <w:tab w:val="left" w:pos="1154"/>
        </w:tabs>
        <w:spacing w:before="1"/>
        <w:rPr>
          <w:rFonts w:asciiTheme="minorHAnsi" w:eastAsia="Calibri" w:hAnsiTheme="minorHAnsi" w:cstheme="minorHAnsi"/>
          <w:lang w:eastAsia="en-US" w:bidi="ar-SA"/>
        </w:rPr>
      </w:pPr>
      <w:r w:rsidRPr="00613645">
        <w:rPr>
          <w:rFonts w:asciiTheme="minorHAnsi" w:eastAsia="Calibri" w:hAnsiTheme="minorHAnsi" w:cstheme="minorHAnsi"/>
          <w:lang w:eastAsia="en-US" w:bidi="ar-SA"/>
        </w:rPr>
        <w:t>Un</w:t>
      </w:r>
      <w:r w:rsidRPr="00613645">
        <w:rPr>
          <w:rFonts w:asciiTheme="minorHAnsi" w:eastAsia="Calibri" w:hAnsiTheme="minorHAnsi" w:cstheme="minorHAnsi"/>
          <w:spacing w:val="-5"/>
          <w:lang w:eastAsia="en-US" w:bidi="ar-SA"/>
        </w:rPr>
        <w:t xml:space="preserve"> </w:t>
      </w:r>
      <w:r w:rsidRPr="00613645">
        <w:rPr>
          <w:rFonts w:asciiTheme="minorHAnsi" w:eastAsia="Calibri" w:hAnsiTheme="minorHAnsi" w:cstheme="minorHAnsi"/>
          <w:lang w:eastAsia="en-US" w:bidi="ar-SA"/>
        </w:rPr>
        <w:t>justificatif</w:t>
      </w:r>
      <w:r w:rsidRPr="00613645">
        <w:rPr>
          <w:rFonts w:asciiTheme="minorHAnsi" w:eastAsia="Calibri" w:hAnsiTheme="minorHAnsi" w:cstheme="minorHAnsi"/>
          <w:spacing w:val="-4"/>
          <w:lang w:eastAsia="en-US" w:bidi="ar-SA"/>
        </w:rPr>
        <w:t xml:space="preserve"> </w:t>
      </w:r>
      <w:r w:rsidRPr="00613645">
        <w:rPr>
          <w:rFonts w:asciiTheme="minorHAnsi" w:eastAsia="Calibri" w:hAnsiTheme="minorHAnsi" w:cstheme="minorHAnsi"/>
          <w:lang w:eastAsia="en-US" w:bidi="ar-SA"/>
        </w:rPr>
        <w:t>d’appartenance</w:t>
      </w:r>
      <w:r w:rsidRPr="00613645">
        <w:rPr>
          <w:rFonts w:asciiTheme="minorHAnsi" w:eastAsia="Calibri" w:hAnsiTheme="minorHAnsi" w:cstheme="minorHAnsi"/>
          <w:spacing w:val="-5"/>
          <w:lang w:eastAsia="en-US" w:bidi="ar-SA"/>
        </w:rPr>
        <w:t xml:space="preserve"> </w:t>
      </w:r>
      <w:r w:rsidRPr="00613645">
        <w:rPr>
          <w:rFonts w:asciiTheme="minorHAnsi" w:eastAsia="Calibri" w:hAnsiTheme="minorHAnsi" w:cstheme="minorHAnsi"/>
          <w:lang w:eastAsia="en-US" w:bidi="ar-SA"/>
        </w:rPr>
        <w:t>à</w:t>
      </w:r>
      <w:r w:rsidRPr="00613645">
        <w:rPr>
          <w:rFonts w:asciiTheme="minorHAnsi" w:eastAsia="Calibri" w:hAnsiTheme="minorHAnsi" w:cstheme="minorHAnsi"/>
          <w:spacing w:val="-6"/>
          <w:lang w:eastAsia="en-US" w:bidi="ar-SA"/>
        </w:rPr>
        <w:t xml:space="preserve"> </w:t>
      </w:r>
      <w:r w:rsidRPr="00613645">
        <w:rPr>
          <w:rFonts w:asciiTheme="minorHAnsi" w:eastAsia="Calibri" w:hAnsiTheme="minorHAnsi" w:cstheme="minorHAnsi"/>
          <w:lang w:eastAsia="en-US" w:bidi="ar-SA"/>
        </w:rPr>
        <w:t>une</w:t>
      </w:r>
      <w:r w:rsidRPr="00613645">
        <w:rPr>
          <w:rFonts w:asciiTheme="minorHAnsi" w:eastAsia="Calibri" w:hAnsiTheme="minorHAnsi" w:cstheme="minorHAnsi"/>
          <w:spacing w:val="-5"/>
          <w:lang w:eastAsia="en-US" w:bidi="ar-SA"/>
        </w:rPr>
        <w:t xml:space="preserve"> </w:t>
      </w:r>
      <w:r w:rsidRPr="00613645">
        <w:rPr>
          <w:rFonts w:asciiTheme="minorHAnsi" w:eastAsia="Calibri" w:hAnsiTheme="minorHAnsi" w:cstheme="minorHAnsi"/>
          <w:lang w:eastAsia="en-US" w:bidi="ar-SA"/>
        </w:rPr>
        <w:t>Autorité</w:t>
      </w:r>
      <w:r w:rsidRPr="00613645">
        <w:rPr>
          <w:rFonts w:asciiTheme="minorHAnsi" w:eastAsia="Calibri" w:hAnsiTheme="minorHAnsi" w:cstheme="minorHAnsi"/>
          <w:spacing w:val="-6"/>
          <w:lang w:eastAsia="en-US" w:bidi="ar-SA"/>
        </w:rPr>
        <w:t xml:space="preserve"> </w:t>
      </w:r>
      <w:r w:rsidRPr="00613645">
        <w:rPr>
          <w:rFonts w:asciiTheme="minorHAnsi" w:eastAsia="Calibri" w:hAnsiTheme="minorHAnsi" w:cstheme="minorHAnsi"/>
          <w:lang w:eastAsia="en-US" w:bidi="ar-SA"/>
        </w:rPr>
        <w:t>Nationale</w:t>
      </w:r>
      <w:r w:rsidRPr="00613645">
        <w:rPr>
          <w:rFonts w:asciiTheme="minorHAnsi" w:eastAsia="Calibri" w:hAnsiTheme="minorHAnsi" w:cstheme="minorHAnsi"/>
          <w:spacing w:val="-4"/>
          <w:lang w:eastAsia="en-US" w:bidi="ar-SA"/>
        </w:rPr>
        <w:t xml:space="preserve"> </w:t>
      </w:r>
      <w:r w:rsidRPr="00613645">
        <w:rPr>
          <w:rFonts w:asciiTheme="minorHAnsi" w:eastAsia="Calibri" w:hAnsiTheme="minorHAnsi" w:cstheme="minorHAnsi"/>
          <w:lang w:eastAsia="en-US" w:bidi="ar-SA"/>
        </w:rPr>
        <w:t>membre</w:t>
      </w:r>
      <w:r w:rsidRPr="00613645">
        <w:rPr>
          <w:rFonts w:asciiTheme="minorHAnsi" w:eastAsia="Calibri" w:hAnsiTheme="minorHAnsi" w:cstheme="minorHAnsi"/>
          <w:spacing w:val="-7"/>
          <w:lang w:eastAsia="en-US" w:bidi="ar-SA"/>
        </w:rPr>
        <w:t xml:space="preserve"> </w:t>
      </w:r>
      <w:r w:rsidRPr="00613645">
        <w:rPr>
          <w:rFonts w:asciiTheme="minorHAnsi" w:eastAsia="Calibri" w:hAnsiTheme="minorHAnsi" w:cstheme="minorHAnsi"/>
          <w:lang w:eastAsia="en-US" w:bidi="ar-SA"/>
        </w:rPr>
        <w:t>de</w:t>
      </w:r>
      <w:r w:rsidRPr="00613645">
        <w:rPr>
          <w:rFonts w:asciiTheme="minorHAnsi" w:eastAsia="Calibri" w:hAnsiTheme="minorHAnsi" w:cstheme="minorHAnsi"/>
          <w:spacing w:val="-6"/>
          <w:lang w:eastAsia="en-US" w:bidi="ar-SA"/>
        </w:rPr>
        <w:t xml:space="preserve"> </w:t>
      </w:r>
      <w:r w:rsidRPr="00613645">
        <w:rPr>
          <w:rFonts w:asciiTheme="minorHAnsi" w:eastAsia="Calibri" w:hAnsiTheme="minorHAnsi" w:cstheme="minorHAnsi"/>
          <w:lang w:eastAsia="en-US" w:bidi="ar-SA"/>
        </w:rPr>
        <w:t>World</w:t>
      </w:r>
      <w:r w:rsidRPr="00613645">
        <w:rPr>
          <w:rFonts w:asciiTheme="minorHAnsi" w:eastAsia="Calibri" w:hAnsiTheme="minorHAnsi" w:cstheme="minorHAnsi"/>
          <w:spacing w:val="-5"/>
          <w:lang w:eastAsia="en-US" w:bidi="ar-SA"/>
        </w:rPr>
        <w:t xml:space="preserve"> </w:t>
      </w:r>
      <w:proofErr w:type="spellStart"/>
      <w:r w:rsidRPr="00613645">
        <w:rPr>
          <w:rFonts w:asciiTheme="minorHAnsi" w:eastAsia="Calibri" w:hAnsiTheme="minorHAnsi" w:cstheme="minorHAnsi"/>
          <w:spacing w:val="-2"/>
          <w:lang w:eastAsia="en-US" w:bidi="ar-SA"/>
        </w:rPr>
        <w:t>Sailing</w:t>
      </w:r>
      <w:proofErr w:type="spellEnd"/>
      <w:r w:rsidRPr="00613645">
        <w:rPr>
          <w:rFonts w:asciiTheme="minorHAnsi" w:eastAsia="Calibri" w:hAnsiTheme="minorHAnsi" w:cstheme="minorHAnsi"/>
          <w:spacing w:val="-2"/>
          <w:lang w:eastAsia="en-US" w:bidi="ar-SA"/>
        </w:rPr>
        <w:t>,</w:t>
      </w:r>
    </w:p>
    <w:p w14:paraId="69B9738A" w14:textId="77777777" w:rsidR="00613645" w:rsidRPr="00613645" w:rsidRDefault="00613645" w:rsidP="00613645">
      <w:pPr>
        <w:numPr>
          <w:ilvl w:val="0"/>
          <w:numId w:val="19"/>
        </w:numPr>
        <w:tabs>
          <w:tab w:val="left" w:pos="1154"/>
        </w:tabs>
        <w:ind w:right="84"/>
        <w:rPr>
          <w:rFonts w:asciiTheme="minorHAnsi" w:eastAsia="Calibri" w:hAnsiTheme="minorHAnsi" w:cstheme="minorHAnsi"/>
          <w:lang w:eastAsia="en-US" w:bidi="ar-SA"/>
        </w:rPr>
      </w:pPr>
      <w:r w:rsidRPr="00613645">
        <w:rPr>
          <w:rFonts w:asciiTheme="minorHAnsi" w:eastAsia="Calibri" w:hAnsiTheme="minorHAnsi" w:cstheme="minorHAnsi"/>
          <w:lang w:eastAsia="en-US" w:bidi="ar-SA"/>
        </w:rPr>
        <w:t>Un</w:t>
      </w:r>
      <w:r w:rsidRPr="00613645">
        <w:rPr>
          <w:rFonts w:asciiTheme="minorHAnsi" w:eastAsia="Calibri" w:hAnsiTheme="minorHAnsi" w:cstheme="minorHAnsi"/>
          <w:spacing w:val="-3"/>
          <w:lang w:eastAsia="en-US" w:bidi="ar-SA"/>
        </w:rPr>
        <w:t xml:space="preserve"> </w:t>
      </w:r>
      <w:r w:rsidRPr="00613645">
        <w:rPr>
          <w:rFonts w:asciiTheme="minorHAnsi" w:eastAsia="Calibri" w:hAnsiTheme="minorHAnsi" w:cstheme="minorHAnsi"/>
          <w:lang w:eastAsia="en-US" w:bidi="ar-SA"/>
        </w:rPr>
        <w:t>justificatif</w:t>
      </w:r>
      <w:r w:rsidRPr="00613645">
        <w:rPr>
          <w:rFonts w:asciiTheme="minorHAnsi" w:eastAsia="Calibri" w:hAnsiTheme="minorHAnsi" w:cstheme="minorHAnsi"/>
          <w:spacing w:val="-2"/>
          <w:lang w:eastAsia="en-US" w:bidi="ar-SA"/>
        </w:rPr>
        <w:t xml:space="preserve"> </w:t>
      </w:r>
      <w:r w:rsidRPr="00613645">
        <w:rPr>
          <w:rFonts w:asciiTheme="minorHAnsi" w:eastAsia="Calibri" w:hAnsiTheme="minorHAnsi" w:cstheme="minorHAnsi"/>
          <w:lang w:eastAsia="en-US" w:bidi="ar-SA"/>
        </w:rPr>
        <w:t>d’assurance</w:t>
      </w:r>
      <w:r w:rsidRPr="00613645">
        <w:rPr>
          <w:rFonts w:asciiTheme="minorHAnsi" w:eastAsia="Calibri" w:hAnsiTheme="minorHAnsi" w:cstheme="minorHAnsi"/>
          <w:spacing w:val="-2"/>
          <w:lang w:eastAsia="en-US" w:bidi="ar-SA"/>
        </w:rPr>
        <w:t xml:space="preserve"> </w:t>
      </w:r>
      <w:r w:rsidRPr="00613645">
        <w:rPr>
          <w:rFonts w:asciiTheme="minorHAnsi" w:eastAsia="Calibri" w:hAnsiTheme="minorHAnsi" w:cstheme="minorHAnsi"/>
          <w:lang w:eastAsia="en-US" w:bidi="ar-SA"/>
        </w:rPr>
        <w:t>valide</w:t>
      </w:r>
      <w:r w:rsidRPr="00613645">
        <w:rPr>
          <w:rFonts w:asciiTheme="minorHAnsi" w:eastAsia="Calibri" w:hAnsiTheme="minorHAnsi" w:cstheme="minorHAnsi"/>
          <w:spacing w:val="-3"/>
          <w:lang w:eastAsia="en-US" w:bidi="ar-SA"/>
        </w:rPr>
        <w:t xml:space="preserve"> </w:t>
      </w:r>
      <w:r w:rsidRPr="00613645">
        <w:rPr>
          <w:rFonts w:asciiTheme="minorHAnsi" w:eastAsia="Calibri" w:hAnsiTheme="minorHAnsi" w:cstheme="minorHAnsi"/>
          <w:lang w:eastAsia="en-US" w:bidi="ar-SA"/>
        </w:rPr>
        <w:t>en</w:t>
      </w:r>
      <w:r w:rsidRPr="00613645">
        <w:rPr>
          <w:rFonts w:asciiTheme="minorHAnsi" w:eastAsia="Calibri" w:hAnsiTheme="minorHAnsi" w:cstheme="minorHAnsi"/>
          <w:spacing w:val="-3"/>
          <w:lang w:eastAsia="en-US" w:bidi="ar-SA"/>
        </w:rPr>
        <w:t xml:space="preserve"> </w:t>
      </w:r>
      <w:r w:rsidRPr="00613645">
        <w:rPr>
          <w:rFonts w:asciiTheme="minorHAnsi" w:eastAsia="Calibri" w:hAnsiTheme="minorHAnsi" w:cstheme="minorHAnsi"/>
          <w:lang w:eastAsia="en-US" w:bidi="ar-SA"/>
        </w:rPr>
        <w:t>responsabilité</w:t>
      </w:r>
      <w:r w:rsidRPr="00613645">
        <w:rPr>
          <w:rFonts w:asciiTheme="minorHAnsi" w:eastAsia="Calibri" w:hAnsiTheme="minorHAnsi" w:cstheme="minorHAnsi"/>
          <w:spacing w:val="-3"/>
          <w:lang w:eastAsia="en-US" w:bidi="ar-SA"/>
        </w:rPr>
        <w:t xml:space="preserve"> </w:t>
      </w:r>
      <w:r w:rsidRPr="00613645">
        <w:rPr>
          <w:rFonts w:asciiTheme="minorHAnsi" w:eastAsia="Calibri" w:hAnsiTheme="minorHAnsi" w:cstheme="minorHAnsi"/>
          <w:lang w:eastAsia="en-US" w:bidi="ar-SA"/>
        </w:rPr>
        <w:t>civile</w:t>
      </w:r>
      <w:r w:rsidRPr="00613645">
        <w:rPr>
          <w:rFonts w:asciiTheme="minorHAnsi" w:eastAsia="Calibri" w:hAnsiTheme="minorHAnsi" w:cstheme="minorHAnsi"/>
          <w:spacing w:val="-3"/>
          <w:lang w:eastAsia="en-US" w:bidi="ar-SA"/>
        </w:rPr>
        <w:t xml:space="preserve"> </w:t>
      </w:r>
      <w:r w:rsidRPr="00613645">
        <w:rPr>
          <w:rFonts w:asciiTheme="minorHAnsi" w:eastAsia="Calibri" w:hAnsiTheme="minorHAnsi" w:cstheme="minorHAnsi"/>
          <w:lang w:eastAsia="en-US" w:bidi="ar-SA"/>
        </w:rPr>
        <w:t>avec</w:t>
      </w:r>
      <w:r w:rsidRPr="00613645">
        <w:rPr>
          <w:rFonts w:asciiTheme="minorHAnsi" w:eastAsia="Calibri" w:hAnsiTheme="minorHAnsi" w:cstheme="minorHAnsi"/>
          <w:spacing w:val="-2"/>
          <w:lang w:eastAsia="en-US" w:bidi="ar-SA"/>
        </w:rPr>
        <w:t xml:space="preserve"> </w:t>
      </w:r>
      <w:r w:rsidRPr="00613645">
        <w:rPr>
          <w:rFonts w:asciiTheme="minorHAnsi" w:eastAsia="Calibri" w:hAnsiTheme="minorHAnsi" w:cstheme="minorHAnsi"/>
          <w:lang w:eastAsia="en-US" w:bidi="ar-SA"/>
        </w:rPr>
        <w:t>une</w:t>
      </w:r>
      <w:r w:rsidRPr="00613645">
        <w:rPr>
          <w:rFonts w:asciiTheme="minorHAnsi" w:eastAsia="Calibri" w:hAnsiTheme="minorHAnsi" w:cstheme="minorHAnsi"/>
          <w:spacing w:val="-5"/>
          <w:lang w:eastAsia="en-US" w:bidi="ar-SA"/>
        </w:rPr>
        <w:t xml:space="preserve"> </w:t>
      </w:r>
      <w:r w:rsidRPr="00613645">
        <w:rPr>
          <w:rFonts w:asciiTheme="minorHAnsi" w:eastAsia="Calibri" w:hAnsiTheme="minorHAnsi" w:cstheme="minorHAnsi"/>
          <w:lang w:eastAsia="en-US" w:bidi="ar-SA"/>
        </w:rPr>
        <w:t>couverture</w:t>
      </w:r>
      <w:r w:rsidRPr="00613645">
        <w:rPr>
          <w:rFonts w:asciiTheme="minorHAnsi" w:eastAsia="Calibri" w:hAnsiTheme="minorHAnsi" w:cstheme="minorHAnsi"/>
          <w:spacing w:val="-3"/>
          <w:lang w:eastAsia="en-US" w:bidi="ar-SA"/>
        </w:rPr>
        <w:t xml:space="preserve"> </w:t>
      </w:r>
      <w:r w:rsidRPr="00613645">
        <w:rPr>
          <w:rFonts w:asciiTheme="minorHAnsi" w:eastAsia="Calibri" w:hAnsiTheme="minorHAnsi" w:cstheme="minorHAnsi"/>
          <w:lang w:eastAsia="en-US" w:bidi="ar-SA"/>
        </w:rPr>
        <w:t>minimale</w:t>
      </w:r>
      <w:r w:rsidRPr="00613645">
        <w:rPr>
          <w:rFonts w:asciiTheme="minorHAnsi" w:eastAsia="Calibri" w:hAnsiTheme="minorHAnsi" w:cstheme="minorHAnsi"/>
          <w:spacing w:val="-3"/>
          <w:lang w:eastAsia="en-US" w:bidi="ar-SA"/>
        </w:rPr>
        <w:t xml:space="preserve"> </w:t>
      </w:r>
      <w:r w:rsidRPr="00613645">
        <w:rPr>
          <w:rFonts w:asciiTheme="minorHAnsi" w:eastAsia="Calibri" w:hAnsiTheme="minorHAnsi" w:cstheme="minorHAnsi"/>
          <w:lang w:eastAsia="en-US" w:bidi="ar-SA"/>
        </w:rPr>
        <w:t>de</w:t>
      </w:r>
      <w:r w:rsidRPr="00613645">
        <w:rPr>
          <w:rFonts w:asciiTheme="minorHAnsi" w:eastAsia="Calibri" w:hAnsiTheme="minorHAnsi" w:cstheme="minorHAnsi"/>
          <w:spacing w:val="-3"/>
          <w:lang w:eastAsia="en-US" w:bidi="ar-SA"/>
        </w:rPr>
        <w:t xml:space="preserve"> </w:t>
      </w:r>
      <w:r w:rsidRPr="00613645">
        <w:rPr>
          <w:rFonts w:asciiTheme="minorHAnsi" w:eastAsia="Calibri" w:hAnsiTheme="minorHAnsi" w:cstheme="minorHAnsi"/>
          <w:lang w:eastAsia="en-US" w:bidi="ar-SA"/>
        </w:rPr>
        <w:t>deux</w:t>
      </w:r>
      <w:r w:rsidRPr="00613645">
        <w:rPr>
          <w:rFonts w:asciiTheme="minorHAnsi" w:eastAsia="Calibri" w:hAnsiTheme="minorHAnsi" w:cstheme="minorHAnsi"/>
          <w:spacing w:val="-5"/>
          <w:lang w:eastAsia="en-US" w:bidi="ar-SA"/>
        </w:rPr>
        <w:t xml:space="preserve"> </w:t>
      </w:r>
      <w:r w:rsidRPr="00613645">
        <w:rPr>
          <w:rFonts w:asciiTheme="minorHAnsi" w:eastAsia="Calibri" w:hAnsiTheme="minorHAnsi" w:cstheme="minorHAnsi"/>
          <w:lang w:eastAsia="en-US" w:bidi="ar-SA"/>
        </w:rPr>
        <w:t xml:space="preserve">millions </w:t>
      </w:r>
      <w:r w:rsidRPr="00613645">
        <w:rPr>
          <w:rFonts w:asciiTheme="minorHAnsi" w:eastAsia="Calibri" w:hAnsiTheme="minorHAnsi" w:cstheme="minorHAnsi"/>
          <w:spacing w:val="-2"/>
          <w:lang w:eastAsia="en-US" w:bidi="ar-SA"/>
        </w:rPr>
        <w:t>d’Euros,</w:t>
      </w:r>
    </w:p>
    <w:p w14:paraId="0A926814" w14:textId="77777777" w:rsidR="00613645" w:rsidRPr="00613645" w:rsidRDefault="00613645" w:rsidP="00613645">
      <w:pPr>
        <w:numPr>
          <w:ilvl w:val="0"/>
          <w:numId w:val="19"/>
        </w:numPr>
        <w:tabs>
          <w:tab w:val="left" w:pos="1154"/>
        </w:tabs>
        <w:spacing w:line="279" w:lineRule="exact"/>
        <w:rPr>
          <w:rFonts w:asciiTheme="minorHAnsi" w:eastAsia="Calibri" w:hAnsiTheme="minorHAnsi" w:cstheme="minorHAnsi"/>
          <w:lang w:eastAsia="en-US" w:bidi="ar-SA"/>
        </w:rPr>
      </w:pPr>
      <w:r w:rsidRPr="00613645">
        <w:rPr>
          <w:rFonts w:asciiTheme="minorHAnsi" w:eastAsia="Calibri" w:hAnsiTheme="minorHAnsi" w:cstheme="minorHAnsi"/>
          <w:lang w:eastAsia="en-US" w:bidi="ar-SA"/>
        </w:rPr>
        <w:t>L’attestation</w:t>
      </w:r>
      <w:r w:rsidRPr="00613645">
        <w:rPr>
          <w:rFonts w:asciiTheme="minorHAnsi" w:eastAsia="Calibri" w:hAnsiTheme="minorHAnsi" w:cstheme="minorHAnsi"/>
          <w:spacing w:val="-5"/>
          <w:lang w:eastAsia="en-US" w:bidi="ar-SA"/>
        </w:rPr>
        <w:t xml:space="preserve"> </w:t>
      </w:r>
      <w:r w:rsidRPr="00613645">
        <w:rPr>
          <w:rFonts w:asciiTheme="minorHAnsi" w:eastAsia="Calibri" w:hAnsiTheme="minorHAnsi" w:cstheme="minorHAnsi"/>
          <w:lang w:eastAsia="en-US" w:bidi="ar-SA"/>
        </w:rPr>
        <w:t>d’appartenance</w:t>
      </w:r>
      <w:r w:rsidRPr="00613645">
        <w:rPr>
          <w:rFonts w:asciiTheme="minorHAnsi" w:eastAsia="Calibri" w:hAnsiTheme="minorHAnsi" w:cstheme="minorHAnsi"/>
          <w:spacing w:val="-6"/>
          <w:lang w:eastAsia="en-US" w:bidi="ar-SA"/>
        </w:rPr>
        <w:t xml:space="preserve"> </w:t>
      </w:r>
      <w:r w:rsidRPr="00613645">
        <w:rPr>
          <w:rFonts w:asciiTheme="minorHAnsi" w:eastAsia="Calibri" w:hAnsiTheme="minorHAnsi" w:cstheme="minorHAnsi"/>
          <w:lang w:eastAsia="en-US" w:bidi="ar-SA"/>
        </w:rPr>
        <w:t>à</w:t>
      </w:r>
      <w:r w:rsidRPr="00613645">
        <w:rPr>
          <w:rFonts w:asciiTheme="minorHAnsi" w:eastAsia="Calibri" w:hAnsiTheme="minorHAnsi" w:cstheme="minorHAnsi"/>
          <w:spacing w:val="-5"/>
          <w:lang w:eastAsia="en-US" w:bidi="ar-SA"/>
        </w:rPr>
        <w:t xml:space="preserve"> </w:t>
      </w:r>
      <w:r w:rsidRPr="00613645">
        <w:rPr>
          <w:rFonts w:asciiTheme="minorHAnsi" w:eastAsia="Calibri" w:hAnsiTheme="minorHAnsi" w:cstheme="minorHAnsi"/>
          <w:lang w:eastAsia="en-US" w:bidi="ar-SA"/>
        </w:rPr>
        <w:t>la</w:t>
      </w:r>
      <w:r w:rsidRPr="00613645">
        <w:rPr>
          <w:rFonts w:asciiTheme="minorHAnsi" w:eastAsia="Calibri" w:hAnsiTheme="minorHAnsi" w:cstheme="minorHAnsi"/>
          <w:spacing w:val="-7"/>
          <w:lang w:eastAsia="en-US" w:bidi="ar-SA"/>
        </w:rPr>
        <w:t xml:space="preserve"> </w:t>
      </w:r>
      <w:r w:rsidRPr="00613645">
        <w:rPr>
          <w:rFonts w:asciiTheme="minorHAnsi" w:eastAsia="Calibri" w:hAnsiTheme="minorHAnsi" w:cstheme="minorHAnsi"/>
          <w:lang w:eastAsia="en-US" w:bidi="ar-SA"/>
        </w:rPr>
        <w:t>classe</w:t>
      </w:r>
      <w:r w:rsidRPr="00613645">
        <w:rPr>
          <w:rFonts w:asciiTheme="minorHAnsi" w:eastAsia="Calibri" w:hAnsiTheme="minorHAnsi" w:cstheme="minorHAnsi"/>
          <w:spacing w:val="-5"/>
          <w:lang w:eastAsia="en-US" w:bidi="ar-SA"/>
        </w:rPr>
        <w:t xml:space="preserve"> </w:t>
      </w:r>
      <w:r w:rsidRPr="00613645">
        <w:rPr>
          <w:rFonts w:asciiTheme="minorHAnsi" w:eastAsia="Calibri" w:hAnsiTheme="minorHAnsi" w:cstheme="minorHAnsi"/>
          <w:lang w:eastAsia="en-US" w:bidi="ar-SA"/>
        </w:rPr>
        <w:t>ILCA</w:t>
      </w:r>
      <w:r w:rsidRPr="00613645">
        <w:rPr>
          <w:rFonts w:asciiTheme="minorHAnsi" w:eastAsia="Calibri" w:hAnsiTheme="minorHAnsi" w:cstheme="minorHAnsi"/>
          <w:spacing w:val="-6"/>
          <w:lang w:eastAsia="en-US" w:bidi="ar-SA"/>
        </w:rPr>
        <w:t xml:space="preserve"> </w:t>
      </w:r>
      <w:r w:rsidRPr="00613645">
        <w:rPr>
          <w:rFonts w:asciiTheme="minorHAnsi" w:eastAsia="Calibri" w:hAnsiTheme="minorHAnsi" w:cstheme="minorHAnsi"/>
          <w:spacing w:val="-4"/>
          <w:lang w:eastAsia="en-US" w:bidi="ar-SA"/>
        </w:rPr>
        <w:t>2025</w:t>
      </w:r>
    </w:p>
    <w:p w14:paraId="2DAF6CCE" w14:textId="77777777" w:rsidR="00613645" w:rsidRPr="00613645" w:rsidRDefault="00613645" w:rsidP="00613645">
      <w:pPr>
        <w:numPr>
          <w:ilvl w:val="0"/>
          <w:numId w:val="19"/>
        </w:numPr>
        <w:tabs>
          <w:tab w:val="left" w:pos="1154"/>
        </w:tabs>
        <w:spacing w:before="2"/>
        <w:ind w:right="82"/>
        <w:jc w:val="both"/>
        <w:rPr>
          <w:rFonts w:asciiTheme="minorHAnsi" w:eastAsia="Calibri" w:hAnsiTheme="minorHAnsi" w:cstheme="minorHAnsi"/>
          <w:lang w:eastAsia="en-US" w:bidi="ar-SA"/>
        </w:rPr>
      </w:pPr>
      <w:r w:rsidRPr="00613645">
        <w:rPr>
          <w:rFonts w:asciiTheme="minorHAnsi" w:eastAsia="Calibri" w:hAnsiTheme="minorHAnsi" w:cstheme="minorHAnsi"/>
          <w:lang w:eastAsia="en-US" w:bidi="ar-SA"/>
        </w:rPr>
        <w:t>Pour</w:t>
      </w:r>
      <w:r w:rsidRPr="00613645">
        <w:rPr>
          <w:rFonts w:asciiTheme="minorHAnsi" w:eastAsia="Calibri" w:hAnsiTheme="minorHAnsi" w:cstheme="minorHAnsi"/>
          <w:spacing w:val="-11"/>
          <w:lang w:eastAsia="en-US" w:bidi="ar-SA"/>
        </w:rPr>
        <w:t xml:space="preserve"> </w:t>
      </w:r>
      <w:r w:rsidRPr="00613645">
        <w:rPr>
          <w:rFonts w:asciiTheme="minorHAnsi" w:eastAsia="Calibri" w:hAnsiTheme="minorHAnsi" w:cstheme="minorHAnsi"/>
          <w:lang w:eastAsia="en-US" w:bidi="ar-SA"/>
        </w:rPr>
        <w:t>les</w:t>
      </w:r>
      <w:r w:rsidRPr="00613645">
        <w:rPr>
          <w:rFonts w:asciiTheme="minorHAnsi" w:eastAsia="Calibri" w:hAnsiTheme="minorHAnsi" w:cstheme="minorHAnsi"/>
          <w:spacing w:val="-11"/>
          <w:lang w:eastAsia="en-US" w:bidi="ar-SA"/>
        </w:rPr>
        <w:t xml:space="preserve"> </w:t>
      </w:r>
      <w:r w:rsidRPr="00613645">
        <w:rPr>
          <w:rFonts w:asciiTheme="minorHAnsi" w:eastAsia="Calibri" w:hAnsiTheme="minorHAnsi" w:cstheme="minorHAnsi"/>
          <w:lang w:eastAsia="en-US" w:bidi="ar-SA"/>
        </w:rPr>
        <w:t>mineurs,</w:t>
      </w:r>
      <w:r w:rsidRPr="00613645">
        <w:rPr>
          <w:rFonts w:asciiTheme="minorHAnsi" w:eastAsia="Calibri" w:hAnsiTheme="minorHAnsi" w:cstheme="minorHAnsi"/>
          <w:spacing w:val="-11"/>
          <w:lang w:eastAsia="en-US" w:bidi="ar-SA"/>
        </w:rPr>
        <w:t xml:space="preserve"> </w:t>
      </w:r>
      <w:r w:rsidRPr="00613645">
        <w:rPr>
          <w:rFonts w:asciiTheme="minorHAnsi" w:eastAsia="Calibri" w:hAnsiTheme="minorHAnsi" w:cstheme="minorHAnsi"/>
          <w:lang w:eastAsia="en-US" w:bidi="ar-SA"/>
        </w:rPr>
        <w:t>de</w:t>
      </w:r>
      <w:r w:rsidRPr="00613645">
        <w:rPr>
          <w:rFonts w:asciiTheme="minorHAnsi" w:eastAsia="Calibri" w:hAnsiTheme="minorHAnsi" w:cstheme="minorHAnsi"/>
          <w:spacing w:val="-11"/>
          <w:lang w:eastAsia="en-US" w:bidi="ar-SA"/>
        </w:rPr>
        <w:t xml:space="preserve"> </w:t>
      </w:r>
      <w:r w:rsidRPr="00613645">
        <w:rPr>
          <w:rFonts w:asciiTheme="minorHAnsi" w:eastAsia="Calibri" w:hAnsiTheme="minorHAnsi" w:cstheme="minorHAnsi"/>
          <w:lang w:eastAsia="en-US" w:bidi="ar-SA"/>
        </w:rPr>
        <w:t>l’attestation</w:t>
      </w:r>
      <w:r w:rsidRPr="00613645">
        <w:rPr>
          <w:rFonts w:asciiTheme="minorHAnsi" w:eastAsia="Calibri" w:hAnsiTheme="minorHAnsi" w:cstheme="minorHAnsi"/>
          <w:spacing w:val="-12"/>
          <w:lang w:eastAsia="en-US" w:bidi="ar-SA"/>
        </w:rPr>
        <w:t xml:space="preserve"> </w:t>
      </w:r>
      <w:r w:rsidRPr="00613645">
        <w:rPr>
          <w:rFonts w:asciiTheme="minorHAnsi" w:eastAsia="Calibri" w:hAnsiTheme="minorHAnsi" w:cstheme="minorHAnsi"/>
          <w:lang w:eastAsia="en-US" w:bidi="ar-SA"/>
        </w:rPr>
        <w:t>du</w:t>
      </w:r>
      <w:r w:rsidRPr="00613645">
        <w:rPr>
          <w:rFonts w:asciiTheme="minorHAnsi" w:eastAsia="Calibri" w:hAnsiTheme="minorHAnsi" w:cstheme="minorHAnsi"/>
          <w:spacing w:val="-11"/>
          <w:lang w:eastAsia="en-US" w:bidi="ar-SA"/>
        </w:rPr>
        <w:t xml:space="preserve"> </w:t>
      </w:r>
      <w:r w:rsidRPr="00613645">
        <w:rPr>
          <w:rFonts w:asciiTheme="minorHAnsi" w:eastAsia="Calibri" w:hAnsiTheme="minorHAnsi" w:cstheme="minorHAnsi"/>
          <w:lang w:eastAsia="en-US" w:bidi="ar-SA"/>
        </w:rPr>
        <w:t>renseignement</w:t>
      </w:r>
      <w:r w:rsidRPr="00613645">
        <w:rPr>
          <w:rFonts w:asciiTheme="minorHAnsi" w:eastAsia="Calibri" w:hAnsiTheme="minorHAnsi" w:cstheme="minorHAnsi"/>
          <w:spacing w:val="-9"/>
          <w:lang w:eastAsia="en-US" w:bidi="ar-SA"/>
        </w:rPr>
        <w:t xml:space="preserve"> </w:t>
      </w:r>
      <w:r w:rsidRPr="00613645">
        <w:rPr>
          <w:rFonts w:asciiTheme="minorHAnsi" w:eastAsia="Calibri" w:hAnsiTheme="minorHAnsi" w:cstheme="minorHAnsi"/>
          <w:lang w:eastAsia="en-US" w:bidi="ar-SA"/>
        </w:rPr>
        <w:t>d’un</w:t>
      </w:r>
      <w:r w:rsidRPr="00613645">
        <w:rPr>
          <w:rFonts w:asciiTheme="minorHAnsi" w:eastAsia="Calibri" w:hAnsiTheme="minorHAnsi" w:cstheme="minorHAnsi"/>
          <w:spacing w:val="-13"/>
          <w:lang w:eastAsia="en-US" w:bidi="ar-SA"/>
        </w:rPr>
        <w:t xml:space="preserve"> </w:t>
      </w:r>
      <w:r w:rsidRPr="00613645">
        <w:rPr>
          <w:rFonts w:asciiTheme="minorHAnsi" w:eastAsia="Calibri" w:hAnsiTheme="minorHAnsi" w:cstheme="minorHAnsi"/>
          <w:lang w:eastAsia="en-US" w:bidi="ar-SA"/>
        </w:rPr>
        <w:t>questionnaire</w:t>
      </w:r>
      <w:r w:rsidRPr="00613645">
        <w:rPr>
          <w:rFonts w:asciiTheme="minorHAnsi" w:eastAsia="Calibri" w:hAnsiTheme="minorHAnsi" w:cstheme="minorHAnsi"/>
          <w:spacing w:val="-9"/>
          <w:lang w:eastAsia="en-US" w:bidi="ar-SA"/>
        </w:rPr>
        <w:t xml:space="preserve"> </w:t>
      </w:r>
      <w:r w:rsidRPr="00613645">
        <w:rPr>
          <w:rFonts w:asciiTheme="minorHAnsi" w:eastAsia="Calibri" w:hAnsiTheme="minorHAnsi" w:cstheme="minorHAnsi"/>
          <w:lang w:eastAsia="en-US" w:bidi="ar-SA"/>
        </w:rPr>
        <w:t>relatif</w:t>
      </w:r>
      <w:r w:rsidRPr="00613645">
        <w:rPr>
          <w:rFonts w:asciiTheme="minorHAnsi" w:eastAsia="Calibri" w:hAnsiTheme="minorHAnsi" w:cstheme="minorHAnsi"/>
          <w:spacing w:val="-10"/>
          <w:lang w:eastAsia="en-US" w:bidi="ar-SA"/>
        </w:rPr>
        <w:t xml:space="preserve"> </w:t>
      </w:r>
      <w:r w:rsidRPr="00613645">
        <w:rPr>
          <w:rFonts w:asciiTheme="minorHAnsi" w:eastAsia="Calibri" w:hAnsiTheme="minorHAnsi" w:cstheme="minorHAnsi"/>
          <w:lang w:eastAsia="en-US" w:bidi="ar-SA"/>
        </w:rPr>
        <w:t>à</w:t>
      </w:r>
      <w:r w:rsidRPr="00613645">
        <w:rPr>
          <w:rFonts w:asciiTheme="minorHAnsi" w:eastAsia="Calibri" w:hAnsiTheme="minorHAnsi" w:cstheme="minorHAnsi"/>
          <w:spacing w:val="-11"/>
          <w:lang w:eastAsia="en-US" w:bidi="ar-SA"/>
        </w:rPr>
        <w:t xml:space="preserve"> </w:t>
      </w:r>
      <w:r w:rsidRPr="00613645">
        <w:rPr>
          <w:rFonts w:asciiTheme="minorHAnsi" w:eastAsia="Calibri" w:hAnsiTheme="minorHAnsi" w:cstheme="minorHAnsi"/>
          <w:lang w:eastAsia="en-US" w:bidi="ar-SA"/>
        </w:rPr>
        <w:t>l’état</w:t>
      </w:r>
      <w:r w:rsidRPr="00613645">
        <w:rPr>
          <w:rFonts w:asciiTheme="minorHAnsi" w:eastAsia="Calibri" w:hAnsiTheme="minorHAnsi" w:cstheme="minorHAnsi"/>
          <w:spacing w:val="-11"/>
          <w:lang w:eastAsia="en-US" w:bidi="ar-SA"/>
        </w:rPr>
        <w:t xml:space="preserve"> </w:t>
      </w:r>
      <w:r w:rsidRPr="00613645">
        <w:rPr>
          <w:rFonts w:asciiTheme="minorHAnsi" w:eastAsia="Calibri" w:hAnsiTheme="minorHAnsi" w:cstheme="minorHAnsi"/>
          <w:lang w:eastAsia="en-US" w:bidi="ar-SA"/>
        </w:rPr>
        <w:t>de</w:t>
      </w:r>
      <w:r w:rsidRPr="00613645">
        <w:rPr>
          <w:rFonts w:asciiTheme="minorHAnsi" w:eastAsia="Calibri" w:hAnsiTheme="minorHAnsi" w:cstheme="minorHAnsi"/>
          <w:spacing w:val="-13"/>
          <w:lang w:eastAsia="en-US" w:bidi="ar-SA"/>
        </w:rPr>
        <w:t xml:space="preserve"> </w:t>
      </w:r>
      <w:r w:rsidRPr="00613645">
        <w:rPr>
          <w:rFonts w:asciiTheme="minorHAnsi" w:eastAsia="Calibri" w:hAnsiTheme="minorHAnsi" w:cstheme="minorHAnsi"/>
          <w:lang w:eastAsia="en-US" w:bidi="ar-SA"/>
        </w:rPr>
        <w:t>santé</w:t>
      </w:r>
      <w:r w:rsidRPr="00613645">
        <w:rPr>
          <w:rFonts w:asciiTheme="minorHAnsi" w:eastAsia="Calibri" w:hAnsiTheme="minorHAnsi" w:cstheme="minorHAnsi"/>
          <w:spacing w:val="-9"/>
          <w:lang w:eastAsia="en-US" w:bidi="ar-SA"/>
        </w:rPr>
        <w:t xml:space="preserve"> </w:t>
      </w:r>
      <w:r w:rsidRPr="00613645">
        <w:rPr>
          <w:rFonts w:asciiTheme="minorHAnsi" w:eastAsia="Calibri" w:hAnsiTheme="minorHAnsi" w:cstheme="minorHAnsi"/>
          <w:lang w:eastAsia="en-US" w:bidi="ar-SA"/>
        </w:rPr>
        <w:t>du</w:t>
      </w:r>
      <w:r w:rsidRPr="00613645">
        <w:rPr>
          <w:rFonts w:asciiTheme="minorHAnsi" w:eastAsia="Calibri" w:hAnsiTheme="minorHAnsi" w:cstheme="minorHAnsi"/>
          <w:spacing w:val="-11"/>
          <w:lang w:eastAsia="en-US" w:bidi="ar-SA"/>
        </w:rPr>
        <w:t xml:space="preserve"> </w:t>
      </w:r>
      <w:r w:rsidRPr="00613645">
        <w:rPr>
          <w:rFonts w:asciiTheme="minorHAnsi" w:eastAsia="Calibri" w:hAnsiTheme="minorHAnsi" w:cstheme="minorHAnsi"/>
          <w:lang w:eastAsia="en-US" w:bidi="ar-SA"/>
        </w:rPr>
        <w:t>sportif mineur ou pour les majeurs d’un certificat médical de non-contre-indication à la pratique de la voile en compétition datant de moins d’un an (rédigés en français ou en anglais).</w:t>
      </w:r>
    </w:p>
    <w:p w14:paraId="3DEDF4C0" w14:textId="77777777" w:rsidR="00613645" w:rsidRPr="00613645" w:rsidRDefault="00613645" w:rsidP="00613645">
      <w:pPr>
        <w:rPr>
          <w:rFonts w:asciiTheme="minorHAnsi" w:eastAsia="Calibri" w:hAnsiTheme="minorHAnsi" w:cstheme="minorHAnsi"/>
          <w:lang w:eastAsia="en-US" w:bidi="ar-SA"/>
        </w:rPr>
      </w:pPr>
    </w:p>
    <w:p w14:paraId="4D2DEEB9" w14:textId="3736AA48" w:rsidR="00112E23" w:rsidRPr="00112E23" w:rsidRDefault="00613645" w:rsidP="00112E23">
      <w:pPr>
        <w:numPr>
          <w:ilvl w:val="0"/>
          <w:numId w:val="20"/>
        </w:numPr>
        <w:tabs>
          <w:tab w:val="left" w:pos="1002"/>
        </w:tabs>
        <w:ind w:left="1002" w:hanging="208"/>
        <w:rPr>
          <w:rFonts w:asciiTheme="minorHAnsi" w:eastAsia="Calibri" w:hAnsiTheme="minorHAnsi" w:cstheme="minorHAnsi"/>
          <w:lang w:eastAsia="en-US" w:bidi="ar-SA"/>
        </w:rPr>
      </w:pPr>
      <w:proofErr w:type="gramStart"/>
      <w:r w:rsidRPr="00613645">
        <w:rPr>
          <w:rFonts w:asciiTheme="minorHAnsi" w:eastAsia="Calibri" w:hAnsiTheme="minorHAnsi" w:cstheme="minorHAnsi"/>
          <w:lang w:eastAsia="en-US" w:bidi="ar-SA"/>
        </w:rPr>
        <w:t>une</w:t>
      </w:r>
      <w:proofErr w:type="gramEnd"/>
      <w:r w:rsidRPr="00613645">
        <w:rPr>
          <w:rFonts w:asciiTheme="minorHAnsi" w:eastAsia="Calibri" w:hAnsiTheme="minorHAnsi" w:cstheme="minorHAnsi"/>
          <w:spacing w:val="-7"/>
          <w:lang w:eastAsia="en-US" w:bidi="ar-SA"/>
        </w:rPr>
        <w:t xml:space="preserve"> </w:t>
      </w:r>
      <w:r w:rsidRPr="00613645">
        <w:rPr>
          <w:rFonts w:asciiTheme="minorHAnsi" w:eastAsia="Calibri" w:hAnsiTheme="minorHAnsi" w:cstheme="minorHAnsi"/>
          <w:lang w:eastAsia="en-US" w:bidi="ar-SA"/>
        </w:rPr>
        <w:t>autorisation</w:t>
      </w:r>
      <w:r w:rsidRPr="00613645">
        <w:rPr>
          <w:rFonts w:asciiTheme="minorHAnsi" w:eastAsia="Calibri" w:hAnsiTheme="minorHAnsi" w:cstheme="minorHAnsi"/>
          <w:spacing w:val="-7"/>
          <w:lang w:eastAsia="en-US" w:bidi="ar-SA"/>
        </w:rPr>
        <w:t xml:space="preserve"> </w:t>
      </w:r>
      <w:r w:rsidRPr="00613645">
        <w:rPr>
          <w:rFonts w:asciiTheme="minorHAnsi" w:eastAsia="Calibri" w:hAnsiTheme="minorHAnsi" w:cstheme="minorHAnsi"/>
          <w:lang w:eastAsia="en-US" w:bidi="ar-SA"/>
        </w:rPr>
        <w:t>parentale</w:t>
      </w:r>
      <w:r w:rsidRPr="00613645">
        <w:rPr>
          <w:rFonts w:asciiTheme="minorHAnsi" w:eastAsia="Calibri" w:hAnsiTheme="minorHAnsi" w:cstheme="minorHAnsi"/>
          <w:spacing w:val="-6"/>
          <w:lang w:eastAsia="en-US" w:bidi="ar-SA"/>
        </w:rPr>
        <w:t xml:space="preserve"> </w:t>
      </w:r>
      <w:r w:rsidRPr="00613645">
        <w:rPr>
          <w:rFonts w:asciiTheme="minorHAnsi" w:eastAsia="Calibri" w:hAnsiTheme="minorHAnsi" w:cstheme="minorHAnsi"/>
          <w:lang w:eastAsia="en-US" w:bidi="ar-SA"/>
        </w:rPr>
        <w:t>pour</w:t>
      </w:r>
      <w:r w:rsidRPr="00613645">
        <w:rPr>
          <w:rFonts w:asciiTheme="minorHAnsi" w:eastAsia="Calibri" w:hAnsiTheme="minorHAnsi" w:cstheme="minorHAnsi"/>
          <w:spacing w:val="-7"/>
          <w:lang w:eastAsia="en-US" w:bidi="ar-SA"/>
        </w:rPr>
        <w:t xml:space="preserve"> </w:t>
      </w:r>
      <w:r w:rsidRPr="00613645">
        <w:rPr>
          <w:rFonts w:asciiTheme="minorHAnsi" w:eastAsia="Calibri" w:hAnsiTheme="minorHAnsi" w:cstheme="minorHAnsi"/>
          <w:lang w:eastAsia="en-US" w:bidi="ar-SA"/>
        </w:rPr>
        <w:t>tout</w:t>
      </w:r>
      <w:r w:rsidRPr="00613645">
        <w:rPr>
          <w:rFonts w:asciiTheme="minorHAnsi" w:eastAsia="Calibri" w:hAnsiTheme="minorHAnsi" w:cstheme="minorHAnsi"/>
          <w:spacing w:val="-7"/>
          <w:lang w:eastAsia="en-US" w:bidi="ar-SA"/>
        </w:rPr>
        <w:t xml:space="preserve"> </w:t>
      </w:r>
      <w:r w:rsidRPr="00613645">
        <w:rPr>
          <w:rFonts w:asciiTheme="minorHAnsi" w:eastAsia="Calibri" w:hAnsiTheme="minorHAnsi" w:cstheme="minorHAnsi"/>
          <w:lang w:eastAsia="en-US" w:bidi="ar-SA"/>
        </w:rPr>
        <w:t>compétiteur</w:t>
      </w:r>
      <w:r w:rsidRPr="00613645">
        <w:rPr>
          <w:rFonts w:asciiTheme="minorHAnsi" w:eastAsia="Calibri" w:hAnsiTheme="minorHAnsi" w:cstheme="minorHAnsi"/>
          <w:spacing w:val="-7"/>
          <w:lang w:eastAsia="en-US" w:bidi="ar-SA"/>
        </w:rPr>
        <w:t xml:space="preserve"> </w:t>
      </w:r>
      <w:r w:rsidRPr="00613645">
        <w:rPr>
          <w:rFonts w:asciiTheme="minorHAnsi" w:eastAsia="Calibri" w:hAnsiTheme="minorHAnsi" w:cstheme="minorHAnsi"/>
          <w:spacing w:val="-2"/>
          <w:lang w:eastAsia="en-US" w:bidi="ar-SA"/>
        </w:rPr>
        <w:t>mineur</w:t>
      </w:r>
      <w:r w:rsidR="009528CB">
        <w:rPr>
          <w:rFonts w:asciiTheme="minorHAnsi" w:eastAsia="Calibri" w:hAnsiTheme="minorHAnsi" w:cstheme="minorHAnsi"/>
          <w:spacing w:val="-2"/>
          <w:lang w:eastAsia="en-US" w:bidi="ar-SA"/>
        </w:rPr>
        <w:t xml:space="preserve"> – disponible </w:t>
      </w:r>
      <w:r w:rsidR="006A1741">
        <w:rPr>
          <w:rFonts w:asciiTheme="minorHAnsi" w:eastAsia="Calibri" w:hAnsiTheme="minorHAnsi" w:cstheme="minorHAnsi"/>
          <w:spacing w:val="-2"/>
          <w:lang w:eastAsia="en-US" w:bidi="ar-SA"/>
        </w:rPr>
        <w:t>dans le tableau officiel</w:t>
      </w:r>
    </w:p>
    <w:p w14:paraId="01B62A50" w14:textId="77777777" w:rsidR="00112E23" w:rsidRDefault="00112E23" w:rsidP="00112E23">
      <w:pPr>
        <w:tabs>
          <w:tab w:val="left" w:pos="1002"/>
        </w:tabs>
        <w:rPr>
          <w:rFonts w:asciiTheme="minorHAnsi" w:eastAsia="Calibri" w:hAnsiTheme="minorHAnsi" w:cstheme="minorHAnsi"/>
          <w:spacing w:val="-2"/>
          <w:lang w:eastAsia="en-US" w:bidi="ar-SA"/>
        </w:rPr>
      </w:pPr>
    </w:p>
    <w:p w14:paraId="458AC91B" w14:textId="77777777" w:rsidR="00112E23" w:rsidRDefault="00112E23" w:rsidP="00112E23">
      <w:pPr>
        <w:tabs>
          <w:tab w:val="left" w:pos="1002"/>
        </w:tabs>
        <w:rPr>
          <w:rFonts w:asciiTheme="minorHAnsi" w:eastAsia="Calibri" w:hAnsiTheme="minorHAnsi" w:cstheme="minorHAnsi"/>
          <w:spacing w:val="-2"/>
          <w:lang w:eastAsia="en-US" w:bidi="ar-SA"/>
        </w:rPr>
      </w:pPr>
    </w:p>
    <w:p w14:paraId="773F6F85" w14:textId="77777777" w:rsidR="00112E23" w:rsidRDefault="00112E23" w:rsidP="00112E23">
      <w:pPr>
        <w:tabs>
          <w:tab w:val="left" w:pos="1002"/>
        </w:tabs>
        <w:rPr>
          <w:rFonts w:asciiTheme="minorHAnsi" w:eastAsia="Calibri" w:hAnsiTheme="minorHAnsi" w:cstheme="minorHAnsi"/>
          <w:spacing w:val="-2"/>
          <w:lang w:eastAsia="en-US" w:bidi="ar-SA"/>
        </w:rPr>
      </w:pPr>
    </w:p>
    <w:p w14:paraId="1F6EA59A" w14:textId="77777777" w:rsidR="00112E23" w:rsidRDefault="00112E23" w:rsidP="00112E23">
      <w:pPr>
        <w:tabs>
          <w:tab w:val="left" w:pos="1002"/>
        </w:tabs>
        <w:rPr>
          <w:rFonts w:asciiTheme="minorHAnsi" w:eastAsia="Calibri" w:hAnsiTheme="minorHAnsi" w:cstheme="minorHAnsi"/>
          <w:spacing w:val="-2"/>
          <w:lang w:eastAsia="en-US" w:bidi="ar-SA"/>
        </w:rPr>
      </w:pPr>
    </w:p>
    <w:p w14:paraId="40D527B5" w14:textId="77777777" w:rsidR="00112E23" w:rsidRPr="00112E23" w:rsidRDefault="00112E23" w:rsidP="00112E23">
      <w:pPr>
        <w:tabs>
          <w:tab w:val="left" w:pos="1002"/>
        </w:tabs>
        <w:rPr>
          <w:rFonts w:asciiTheme="minorHAnsi" w:eastAsia="Calibri" w:hAnsiTheme="minorHAnsi" w:cstheme="minorHAnsi"/>
          <w:lang w:eastAsia="en-US" w:bidi="ar-SA"/>
        </w:rPr>
      </w:pPr>
    </w:p>
    <w:p w14:paraId="129693C2" w14:textId="1DBF4104" w:rsidR="003D7ED9" w:rsidRPr="00613645" w:rsidRDefault="00966938" w:rsidP="0015177C">
      <w:pPr>
        <w:pStyle w:val="Titre4"/>
        <w:rPr>
          <w:rFonts w:asciiTheme="minorHAnsi" w:hAnsiTheme="minorHAnsi" w:cstheme="minorHAnsi"/>
          <w:u w:val="single"/>
        </w:rPr>
      </w:pPr>
      <w:r w:rsidRPr="00613645">
        <w:rPr>
          <w:rFonts w:asciiTheme="minorHAnsi" w:hAnsiTheme="minorHAnsi" w:cstheme="minorHAnsi"/>
          <w:u w:val="single"/>
        </w:rPr>
        <w:t>Droits à</w:t>
      </w:r>
      <w:r w:rsidRPr="00613645">
        <w:rPr>
          <w:rFonts w:asciiTheme="minorHAnsi" w:hAnsiTheme="minorHAnsi" w:cstheme="minorHAnsi"/>
          <w:spacing w:val="-3"/>
          <w:u w:val="single"/>
        </w:rPr>
        <w:t xml:space="preserve"> </w:t>
      </w:r>
      <w:r w:rsidRPr="00613645">
        <w:rPr>
          <w:rFonts w:asciiTheme="minorHAnsi" w:hAnsiTheme="minorHAnsi" w:cstheme="minorHAnsi"/>
          <w:u w:val="single"/>
        </w:rPr>
        <w:t>payer</w:t>
      </w:r>
    </w:p>
    <w:p w14:paraId="4798DB1C" w14:textId="606B8E82" w:rsidR="003D7ED9" w:rsidRPr="00613645" w:rsidRDefault="003D7ED9" w:rsidP="003D7ED9">
      <w:pPr>
        <w:jc w:val="both"/>
        <w:rPr>
          <w:rFonts w:asciiTheme="minorHAnsi" w:hAnsiTheme="minorHAnsi" w:cstheme="minorHAnsi"/>
          <w:szCs w:val="20"/>
          <w:lang w:val="fr"/>
        </w:rPr>
      </w:pPr>
      <w:r w:rsidRPr="00613645">
        <w:rPr>
          <w:rFonts w:asciiTheme="minorHAnsi" w:hAnsiTheme="minorHAnsi" w:cstheme="minorHAnsi"/>
          <w:szCs w:val="20"/>
          <w:lang w:val="fr"/>
        </w:rPr>
        <w:lastRenderedPageBreak/>
        <w:t>Les droits</w:t>
      </w:r>
      <w:r w:rsidRPr="00613645">
        <w:rPr>
          <w:rFonts w:asciiTheme="minorHAnsi" w:hAnsiTheme="minorHAnsi" w:cstheme="minorHAnsi"/>
          <w:color w:val="0000FF"/>
          <w:szCs w:val="20"/>
          <w:lang w:val="fr"/>
        </w:rPr>
        <w:t xml:space="preserve"> </w:t>
      </w:r>
      <w:r w:rsidRPr="00613645">
        <w:rPr>
          <w:rFonts w:asciiTheme="minorHAnsi" w:hAnsiTheme="minorHAnsi" w:cstheme="minorHAnsi"/>
          <w:szCs w:val="20"/>
          <w:lang w:val="fr"/>
        </w:rPr>
        <w:t>sont les suivants :</w:t>
      </w:r>
    </w:p>
    <w:p w14:paraId="4E1A9E88" w14:textId="77777777" w:rsidR="003D7ED9" w:rsidRPr="00613645" w:rsidRDefault="003D7ED9" w:rsidP="003D7ED9">
      <w:pPr>
        <w:jc w:val="both"/>
        <w:rPr>
          <w:rFonts w:asciiTheme="minorHAnsi" w:hAnsiTheme="minorHAnsi" w:cstheme="minorHAnsi"/>
          <w:szCs w:val="20"/>
          <w:lang w:val="fr"/>
        </w:rPr>
      </w:pPr>
    </w:p>
    <w:tbl>
      <w:tblPr>
        <w:tblStyle w:val="Grilledutableau"/>
        <w:tblW w:w="0" w:type="auto"/>
        <w:jc w:val="center"/>
        <w:tblLook w:val="04A0" w:firstRow="1" w:lastRow="0" w:firstColumn="1" w:lastColumn="0" w:noHBand="0" w:noVBand="1"/>
      </w:tblPr>
      <w:tblGrid>
        <w:gridCol w:w="1767"/>
        <w:gridCol w:w="3444"/>
        <w:gridCol w:w="3143"/>
      </w:tblGrid>
      <w:tr w:rsidR="00B316A0" w:rsidRPr="00613645" w14:paraId="74442AF4" w14:textId="77777777" w:rsidTr="00B316A0">
        <w:trPr>
          <w:jc w:val="center"/>
        </w:trPr>
        <w:tc>
          <w:tcPr>
            <w:tcW w:w="1767" w:type="dxa"/>
            <w:vAlign w:val="center"/>
          </w:tcPr>
          <w:p w14:paraId="66081AAF" w14:textId="77777777" w:rsidR="00B316A0" w:rsidRPr="00613645" w:rsidRDefault="00B316A0" w:rsidP="00B316A0">
            <w:pPr>
              <w:jc w:val="center"/>
              <w:rPr>
                <w:rFonts w:asciiTheme="minorHAnsi" w:eastAsia="Times New Roman" w:hAnsiTheme="minorHAnsi" w:cstheme="minorHAnsi"/>
                <w:sz w:val="20"/>
                <w:szCs w:val="20"/>
              </w:rPr>
            </w:pPr>
            <w:r w:rsidRPr="00613645">
              <w:rPr>
                <w:rFonts w:asciiTheme="minorHAnsi" w:hAnsiTheme="minorHAnsi" w:cstheme="minorHAnsi"/>
                <w:szCs w:val="20"/>
                <w:lang w:val="fr"/>
              </w:rPr>
              <w:t>Classe</w:t>
            </w:r>
          </w:p>
        </w:tc>
        <w:tc>
          <w:tcPr>
            <w:tcW w:w="3444" w:type="dxa"/>
            <w:vAlign w:val="center"/>
          </w:tcPr>
          <w:p w14:paraId="5FF49B71" w14:textId="1C3F4224" w:rsidR="00B316A0" w:rsidRPr="00613645" w:rsidRDefault="00B316A0" w:rsidP="00B316A0">
            <w:pPr>
              <w:jc w:val="center"/>
              <w:rPr>
                <w:rFonts w:asciiTheme="minorHAnsi" w:hAnsiTheme="minorHAnsi" w:cstheme="minorHAnsi"/>
                <w:sz w:val="20"/>
                <w:szCs w:val="20"/>
              </w:rPr>
            </w:pPr>
            <w:r w:rsidRPr="00613645">
              <w:rPr>
                <w:rFonts w:asciiTheme="minorHAnsi" w:hAnsiTheme="minorHAnsi" w:cstheme="minorHAnsi"/>
                <w:szCs w:val="20"/>
                <w:lang w:val="fr"/>
              </w:rPr>
              <w:t xml:space="preserve">Droits d’inscription jusqu’au </w:t>
            </w:r>
            <w:r w:rsidR="00EA06AE">
              <w:rPr>
                <w:rFonts w:asciiTheme="minorHAnsi" w:hAnsiTheme="minorHAnsi" w:cstheme="minorHAnsi"/>
                <w:szCs w:val="20"/>
                <w:lang w:val="fr"/>
              </w:rPr>
              <w:t>05</w:t>
            </w:r>
            <w:r w:rsidRPr="00613645">
              <w:rPr>
                <w:rFonts w:asciiTheme="minorHAnsi" w:hAnsiTheme="minorHAnsi" w:cstheme="minorHAnsi"/>
                <w:szCs w:val="20"/>
                <w:lang w:val="fr"/>
              </w:rPr>
              <w:t>/10/202</w:t>
            </w:r>
            <w:r w:rsidR="00EA06AE">
              <w:rPr>
                <w:rFonts w:asciiTheme="minorHAnsi" w:hAnsiTheme="minorHAnsi" w:cstheme="minorHAnsi"/>
                <w:szCs w:val="20"/>
                <w:lang w:val="fr"/>
              </w:rPr>
              <w:t>5</w:t>
            </w:r>
          </w:p>
        </w:tc>
        <w:tc>
          <w:tcPr>
            <w:tcW w:w="3143" w:type="dxa"/>
            <w:vAlign w:val="center"/>
          </w:tcPr>
          <w:p w14:paraId="45FC1F28" w14:textId="4250362B" w:rsidR="00B316A0" w:rsidRPr="00613645" w:rsidRDefault="00B316A0" w:rsidP="00B316A0">
            <w:pPr>
              <w:jc w:val="center"/>
              <w:rPr>
                <w:rFonts w:asciiTheme="minorHAnsi" w:eastAsia="Times New Roman" w:hAnsiTheme="minorHAnsi" w:cstheme="minorHAnsi"/>
                <w:szCs w:val="20"/>
              </w:rPr>
            </w:pPr>
            <w:r w:rsidRPr="00613645">
              <w:rPr>
                <w:rFonts w:asciiTheme="minorHAnsi" w:hAnsiTheme="minorHAnsi" w:cstheme="minorHAnsi"/>
                <w:szCs w:val="20"/>
                <w:lang w:val="fr"/>
              </w:rPr>
              <w:t xml:space="preserve">Droits après le </w:t>
            </w:r>
            <w:r w:rsidR="00EA06AE">
              <w:rPr>
                <w:rFonts w:asciiTheme="minorHAnsi" w:hAnsiTheme="minorHAnsi" w:cstheme="minorHAnsi"/>
                <w:szCs w:val="20"/>
                <w:lang w:val="fr"/>
              </w:rPr>
              <w:t>05</w:t>
            </w:r>
            <w:r w:rsidRPr="00613645">
              <w:rPr>
                <w:rFonts w:asciiTheme="minorHAnsi" w:hAnsiTheme="minorHAnsi" w:cstheme="minorHAnsi"/>
                <w:szCs w:val="20"/>
                <w:lang w:val="fr"/>
              </w:rPr>
              <w:t>/10/202</w:t>
            </w:r>
            <w:r w:rsidR="00EA06AE">
              <w:rPr>
                <w:rFonts w:asciiTheme="minorHAnsi" w:hAnsiTheme="minorHAnsi" w:cstheme="minorHAnsi"/>
                <w:szCs w:val="20"/>
                <w:lang w:val="fr"/>
              </w:rPr>
              <w:t>5</w:t>
            </w:r>
          </w:p>
        </w:tc>
      </w:tr>
      <w:tr w:rsidR="00B316A0" w:rsidRPr="00613645" w14:paraId="359090A9" w14:textId="77777777" w:rsidTr="00B316A0">
        <w:trPr>
          <w:trHeight w:val="441"/>
          <w:jc w:val="center"/>
        </w:trPr>
        <w:tc>
          <w:tcPr>
            <w:tcW w:w="1767" w:type="dxa"/>
            <w:vAlign w:val="center"/>
          </w:tcPr>
          <w:p w14:paraId="7630C248" w14:textId="77777777" w:rsidR="00B316A0" w:rsidRPr="00613645" w:rsidRDefault="00B316A0" w:rsidP="00B316A0">
            <w:pPr>
              <w:jc w:val="center"/>
              <w:rPr>
                <w:rFonts w:asciiTheme="minorHAnsi" w:eastAsia="Times New Roman" w:hAnsiTheme="minorHAnsi" w:cstheme="minorHAnsi"/>
                <w:color w:val="0000FF"/>
                <w:sz w:val="20"/>
                <w:szCs w:val="20"/>
              </w:rPr>
            </w:pPr>
            <w:r w:rsidRPr="00613645">
              <w:rPr>
                <w:rFonts w:asciiTheme="minorHAnsi" w:hAnsiTheme="minorHAnsi" w:cstheme="minorHAnsi"/>
                <w:szCs w:val="20"/>
                <w:lang w:val="fr"/>
              </w:rPr>
              <w:t>ILCA 4, 6 et 7</w:t>
            </w:r>
          </w:p>
        </w:tc>
        <w:tc>
          <w:tcPr>
            <w:tcW w:w="3444" w:type="dxa"/>
            <w:vAlign w:val="center"/>
          </w:tcPr>
          <w:p w14:paraId="479A36DF" w14:textId="62848BF6" w:rsidR="00B316A0" w:rsidRPr="00613645" w:rsidRDefault="00B316A0" w:rsidP="00EE3B29">
            <w:pPr>
              <w:jc w:val="center"/>
              <w:rPr>
                <w:rFonts w:asciiTheme="minorHAnsi" w:eastAsia="Times New Roman" w:hAnsiTheme="minorHAnsi" w:cstheme="minorHAnsi"/>
                <w:b/>
                <w:color w:val="0000FF"/>
                <w:sz w:val="20"/>
                <w:szCs w:val="20"/>
              </w:rPr>
            </w:pPr>
            <w:r w:rsidRPr="00613645">
              <w:rPr>
                <w:rFonts w:asciiTheme="minorHAnsi" w:eastAsia="Times New Roman" w:hAnsiTheme="minorHAnsi" w:cstheme="minorHAnsi"/>
                <w:b/>
                <w:szCs w:val="20"/>
              </w:rPr>
              <w:t>1</w:t>
            </w:r>
            <w:r w:rsidR="00EE3B29" w:rsidRPr="00613645">
              <w:rPr>
                <w:rFonts w:asciiTheme="minorHAnsi" w:eastAsia="Times New Roman" w:hAnsiTheme="minorHAnsi" w:cstheme="minorHAnsi"/>
                <w:b/>
                <w:szCs w:val="20"/>
              </w:rPr>
              <w:t>0</w:t>
            </w:r>
            <w:r w:rsidRPr="00613645">
              <w:rPr>
                <w:rFonts w:asciiTheme="minorHAnsi" w:eastAsia="Times New Roman" w:hAnsiTheme="minorHAnsi" w:cstheme="minorHAnsi"/>
                <w:b/>
                <w:szCs w:val="20"/>
              </w:rPr>
              <w:t>0€</w:t>
            </w:r>
          </w:p>
        </w:tc>
        <w:tc>
          <w:tcPr>
            <w:tcW w:w="3143" w:type="dxa"/>
            <w:vAlign w:val="center"/>
          </w:tcPr>
          <w:p w14:paraId="0237E674" w14:textId="753AC089" w:rsidR="00B316A0" w:rsidRPr="00613645" w:rsidRDefault="00B316A0" w:rsidP="00B316A0">
            <w:pPr>
              <w:jc w:val="center"/>
              <w:rPr>
                <w:rFonts w:asciiTheme="minorHAnsi" w:eastAsia="Times New Roman" w:hAnsiTheme="minorHAnsi" w:cstheme="minorHAnsi"/>
                <w:b/>
                <w:color w:val="0000FF"/>
                <w:szCs w:val="20"/>
              </w:rPr>
            </w:pPr>
            <w:r w:rsidRPr="00613645">
              <w:rPr>
                <w:rFonts w:asciiTheme="minorHAnsi" w:eastAsia="Times New Roman" w:hAnsiTheme="minorHAnsi" w:cstheme="minorHAnsi"/>
                <w:b/>
                <w:szCs w:val="20"/>
              </w:rPr>
              <w:t>1</w:t>
            </w:r>
            <w:r w:rsidR="00EA06AE">
              <w:rPr>
                <w:rFonts w:asciiTheme="minorHAnsi" w:eastAsia="Times New Roman" w:hAnsiTheme="minorHAnsi" w:cstheme="minorHAnsi"/>
                <w:b/>
                <w:szCs w:val="20"/>
              </w:rPr>
              <w:t>5</w:t>
            </w:r>
            <w:r w:rsidRPr="00613645">
              <w:rPr>
                <w:rFonts w:asciiTheme="minorHAnsi" w:eastAsia="Times New Roman" w:hAnsiTheme="minorHAnsi" w:cstheme="minorHAnsi"/>
                <w:b/>
                <w:szCs w:val="20"/>
              </w:rPr>
              <w:t>0€</w:t>
            </w:r>
          </w:p>
        </w:tc>
      </w:tr>
    </w:tbl>
    <w:p w14:paraId="4C2DA7B0" w14:textId="77777777" w:rsidR="003D7ED9" w:rsidRPr="00613645" w:rsidRDefault="003D7ED9" w:rsidP="003D7ED9">
      <w:pPr>
        <w:jc w:val="both"/>
        <w:rPr>
          <w:rFonts w:asciiTheme="minorHAnsi" w:hAnsiTheme="minorHAnsi" w:cstheme="minorHAnsi"/>
          <w:i/>
          <w:szCs w:val="20"/>
          <w:lang w:val="fr"/>
        </w:rPr>
      </w:pPr>
    </w:p>
    <w:p w14:paraId="0E86E6BA" w14:textId="584B074A" w:rsidR="003D7ED9" w:rsidRDefault="003D7ED9" w:rsidP="003D7ED9">
      <w:pPr>
        <w:suppressAutoHyphens/>
        <w:autoSpaceDE/>
        <w:autoSpaceDN/>
        <w:jc w:val="both"/>
        <w:rPr>
          <w:rFonts w:asciiTheme="minorHAnsi" w:hAnsiTheme="minorHAnsi" w:cstheme="minorHAnsi"/>
          <w:szCs w:val="20"/>
        </w:rPr>
      </w:pPr>
      <w:r w:rsidRPr="00EA06AE">
        <w:rPr>
          <w:rFonts w:asciiTheme="minorHAnsi" w:hAnsiTheme="minorHAnsi" w:cstheme="minorHAnsi"/>
          <w:szCs w:val="20"/>
          <w:highlight w:val="magenta"/>
        </w:rPr>
        <w:t>Le règlement en ligne se fait sur le lien à l’adresse suivante </w:t>
      </w:r>
      <w:r w:rsidR="00EA06AE" w:rsidRPr="00EA06AE">
        <w:rPr>
          <w:rFonts w:asciiTheme="minorHAnsi" w:hAnsiTheme="minorHAnsi" w:cstheme="minorHAnsi"/>
          <w:szCs w:val="20"/>
          <w:highlight w:val="magenta"/>
        </w:rPr>
        <w:t>la rochelle Nautique</w:t>
      </w:r>
      <w:r w:rsidR="00A70D39">
        <w:rPr>
          <w:rFonts w:asciiTheme="minorHAnsi" w:hAnsiTheme="minorHAnsi" w:cstheme="minorHAnsi"/>
          <w:szCs w:val="20"/>
          <w:highlight w:val="magenta"/>
        </w:rPr>
        <w:t> </w:t>
      </w:r>
      <w:r w:rsidR="00A70D39">
        <w:rPr>
          <w:rFonts w:asciiTheme="minorHAnsi" w:hAnsiTheme="minorHAnsi" w:cstheme="minorHAnsi"/>
          <w:szCs w:val="20"/>
        </w:rPr>
        <w:t>:</w:t>
      </w:r>
    </w:p>
    <w:p w14:paraId="73657928" w14:textId="4F1D62BD" w:rsidR="00A70D39" w:rsidRPr="00613645" w:rsidRDefault="00A70D39" w:rsidP="003D7ED9">
      <w:pPr>
        <w:suppressAutoHyphens/>
        <w:autoSpaceDE/>
        <w:autoSpaceDN/>
        <w:jc w:val="both"/>
        <w:rPr>
          <w:rFonts w:asciiTheme="minorHAnsi" w:hAnsiTheme="minorHAnsi" w:cstheme="minorHAnsi"/>
          <w:i/>
          <w:color w:val="FF0000"/>
          <w:szCs w:val="20"/>
          <w:lang w:val="fr" w:eastAsia="zh-CN" w:bidi="hi-IN"/>
        </w:rPr>
      </w:pPr>
      <w:r w:rsidRPr="00A70D39">
        <w:rPr>
          <w:rFonts w:asciiTheme="minorHAnsi" w:hAnsiTheme="minorHAnsi" w:cstheme="minorHAnsi"/>
          <w:i/>
          <w:color w:val="FF0000"/>
          <w:szCs w:val="20"/>
          <w:lang w:val="fr" w:eastAsia="zh-CN" w:bidi="hi-IN"/>
        </w:rPr>
        <w:t>Attention à partir du 6 octobre l'inscription passe à 150 euros !</w:t>
      </w:r>
    </w:p>
    <w:p w14:paraId="36E1FC19" w14:textId="77777777" w:rsidR="002F25A6" w:rsidRDefault="002F25A6">
      <w:pPr>
        <w:pStyle w:val="Corpsdetexte"/>
        <w:spacing w:before="10"/>
        <w:ind w:left="0"/>
        <w:rPr>
          <w:rFonts w:asciiTheme="minorHAnsi" w:hAnsiTheme="minorHAnsi" w:cstheme="minorHAnsi"/>
          <w:b/>
          <w:sz w:val="13"/>
          <w:lang w:val="fr"/>
        </w:rPr>
      </w:pPr>
    </w:p>
    <w:p w14:paraId="5CA4C0C7" w14:textId="53043897" w:rsidR="00A70D39" w:rsidRPr="00A70D39" w:rsidRDefault="00A70D39">
      <w:pPr>
        <w:pStyle w:val="Corpsdetexte"/>
        <w:spacing w:before="10"/>
        <w:ind w:left="0"/>
        <w:rPr>
          <w:rFonts w:ascii="Calibri" w:hAnsi="Calibri" w:cs="Calibri"/>
          <w:b/>
          <w:sz w:val="18"/>
          <w:szCs w:val="18"/>
          <w:lang w:val="fr"/>
        </w:rPr>
      </w:pPr>
      <w:hyperlink r:id="rId12" w:history="1">
        <w:r w:rsidRPr="00A70D39">
          <w:rPr>
            <w:rStyle w:val="Lienhypertexte"/>
            <w:rFonts w:ascii="Calibri" w:hAnsi="Calibri" w:cs="Calibri"/>
            <w:b/>
            <w:sz w:val="18"/>
            <w:szCs w:val="18"/>
            <w:lang w:val="fr"/>
          </w:rPr>
          <w:t>https://voile-rochelaise.axyomes.com/client/regate_1.php?regate_id=129702&amp;97a4fc2979170379b750b453567f386c=1758017294</w:t>
        </w:r>
      </w:hyperlink>
    </w:p>
    <w:p w14:paraId="7162A16C" w14:textId="77777777" w:rsidR="00A70D39" w:rsidRPr="00613645" w:rsidRDefault="00A70D39">
      <w:pPr>
        <w:pStyle w:val="Corpsdetexte"/>
        <w:spacing w:before="10"/>
        <w:ind w:left="0"/>
        <w:rPr>
          <w:rFonts w:asciiTheme="minorHAnsi" w:hAnsiTheme="minorHAnsi" w:cstheme="minorHAnsi"/>
          <w:b/>
          <w:sz w:val="13"/>
          <w:lang w:val="fr"/>
        </w:rPr>
      </w:pPr>
    </w:p>
    <w:p w14:paraId="169125D3" w14:textId="77777777" w:rsidR="002F25A6" w:rsidRPr="00613645" w:rsidRDefault="00966938" w:rsidP="0015177C">
      <w:pPr>
        <w:pStyle w:val="Titre4"/>
        <w:rPr>
          <w:rFonts w:asciiTheme="minorHAnsi" w:hAnsiTheme="minorHAnsi" w:cstheme="minorHAnsi"/>
          <w:u w:val="none"/>
        </w:rPr>
      </w:pPr>
      <w:r w:rsidRPr="00613645">
        <w:rPr>
          <w:rFonts w:asciiTheme="minorHAnsi" w:hAnsiTheme="minorHAnsi" w:cstheme="minorHAnsi"/>
        </w:rPr>
        <w:t>Groupes de</w:t>
      </w:r>
      <w:r w:rsidRPr="00613645">
        <w:rPr>
          <w:rFonts w:asciiTheme="minorHAnsi" w:hAnsiTheme="minorHAnsi" w:cstheme="minorHAnsi"/>
          <w:spacing w:val="-3"/>
        </w:rPr>
        <w:t xml:space="preserve"> </w:t>
      </w:r>
      <w:r w:rsidRPr="00613645">
        <w:rPr>
          <w:rFonts w:asciiTheme="minorHAnsi" w:hAnsiTheme="minorHAnsi" w:cstheme="minorHAnsi"/>
        </w:rPr>
        <w:t>qualification</w:t>
      </w:r>
    </w:p>
    <w:p w14:paraId="5964C1DA" w14:textId="77777777" w:rsidR="002F25A6" w:rsidRPr="00613645" w:rsidRDefault="00966938" w:rsidP="0015177C">
      <w:pPr>
        <w:pStyle w:val="Corpsdetexte"/>
        <w:spacing w:before="4"/>
        <w:ind w:left="0"/>
        <w:jc w:val="both"/>
        <w:rPr>
          <w:rFonts w:asciiTheme="minorHAnsi" w:hAnsiTheme="minorHAnsi" w:cstheme="minorHAnsi"/>
        </w:rPr>
      </w:pPr>
      <w:r w:rsidRPr="00613645">
        <w:rPr>
          <w:rFonts w:asciiTheme="minorHAnsi" w:hAnsiTheme="minorHAnsi" w:cstheme="minorHAnsi"/>
        </w:rPr>
        <w:t>La régate pourra se dérouler en groupes, en fonction du nombre d’inscriptions confirmées. Dans ce cas, possibilité de qualifications pour les séries finales. Les modalités seront définies dans les Instructions de Course.</w:t>
      </w:r>
    </w:p>
    <w:p w14:paraId="5C0EB2DF" w14:textId="476EF29D" w:rsidR="002C6E2C" w:rsidRPr="00613645" w:rsidRDefault="002C6E2C" w:rsidP="0015177C">
      <w:pPr>
        <w:pStyle w:val="Corpsdetexte"/>
        <w:spacing w:before="4"/>
        <w:ind w:left="0"/>
        <w:jc w:val="both"/>
        <w:rPr>
          <w:rFonts w:asciiTheme="minorHAnsi" w:hAnsiTheme="minorHAnsi" w:cstheme="minorHAnsi"/>
        </w:rPr>
      </w:pPr>
      <w:r w:rsidRPr="00613645">
        <w:rPr>
          <w:rFonts w:asciiTheme="minorHAnsi" w:hAnsiTheme="minorHAnsi" w:cstheme="minorHAnsi"/>
        </w:rPr>
        <w:t>L’organisation demande aux coureurs d’utiliser leur propre identification en cas de groupes de type chaussette de couleur utilisée aux championnats d’Europe</w:t>
      </w:r>
      <w:r w:rsidR="00C4383C" w:rsidRPr="00613645">
        <w:rPr>
          <w:rFonts w:asciiTheme="minorHAnsi" w:hAnsiTheme="minorHAnsi" w:cstheme="minorHAnsi"/>
        </w:rPr>
        <w:t xml:space="preserve"> ou du </w:t>
      </w:r>
      <w:r w:rsidR="00B316A0" w:rsidRPr="00613645">
        <w:rPr>
          <w:rFonts w:asciiTheme="minorHAnsi" w:hAnsiTheme="minorHAnsi" w:cstheme="minorHAnsi"/>
        </w:rPr>
        <w:t>M</w:t>
      </w:r>
      <w:r w:rsidR="00C4383C" w:rsidRPr="00613645">
        <w:rPr>
          <w:rFonts w:asciiTheme="minorHAnsi" w:hAnsiTheme="minorHAnsi" w:cstheme="minorHAnsi"/>
        </w:rPr>
        <w:t>onde</w:t>
      </w:r>
      <w:r w:rsidRPr="00613645">
        <w:rPr>
          <w:rFonts w:asciiTheme="minorHAnsi" w:hAnsiTheme="minorHAnsi" w:cstheme="minorHAnsi"/>
        </w:rPr>
        <w:t>.</w:t>
      </w:r>
    </w:p>
    <w:p w14:paraId="66FF3EEE" w14:textId="77777777" w:rsidR="00C4383C" w:rsidRPr="00613645" w:rsidRDefault="00C4383C" w:rsidP="00BC36EF">
      <w:pPr>
        <w:pStyle w:val="Corpsdetexte"/>
        <w:spacing w:before="4"/>
        <w:jc w:val="both"/>
        <w:rPr>
          <w:rFonts w:asciiTheme="minorHAnsi" w:hAnsiTheme="minorHAnsi" w:cstheme="minorHAnsi"/>
        </w:rPr>
      </w:pPr>
    </w:p>
    <w:p w14:paraId="7133D01D" w14:textId="771CADE7" w:rsidR="00C4383C" w:rsidRPr="00613645" w:rsidRDefault="00C4383C" w:rsidP="00C4383C">
      <w:pPr>
        <w:widowControl/>
        <w:rPr>
          <w:rFonts w:asciiTheme="minorHAnsi" w:hAnsiTheme="minorHAnsi" w:cstheme="minorHAnsi"/>
          <w:bCs/>
          <w:lang w:val="fr"/>
        </w:rPr>
      </w:pPr>
      <w:r w:rsidRPr="00613645">
        <w:rPr>
          <w:rFonts w:asciiTheme="minorHAnsi" w:hAnsiTheme="minorHAnsi" w:cstheme="minorHAnsi"/>
          <w:bCs/>
          <w:lang w:val="fr"/>
        </w:rPr>
        <w:t xml:space="preserve">Afin de lutter contre le plastique et avoir une politique de développement durable, </w:t>
      </w:r>
    </w:p>
    <w:p w14:paraId="22487BEB" w14:textId="4F5B19DB" w:rsidR="00846E80" w:rsidRPr="00613645" w:rsidRDefault="00846E80" w:rsidP="00C4383C">
      <w:pPr>
        <w:widowControl/>
        <w:rPr>
          <w:rFonts w:asciiTheme="minorHAnsi" w:hAnsiTheme="minorHAnsi" w:cstheme="minorHAnsi"/>
          <w:bCs/>
          <w:lang w:val="fr"/>
        </w:rPr>
      </w:pPr>
      <w:r w:rsidRPr="00613645">
        <w:rPr>
          <w:rFonts w:asciiTheme="minorHAnsi" w:hAnsiTheme="minorHAnsi" w:cstheme="minorHAnsi"/>
          <w:bCs/>
          <w:lang w:val="fr"/>
        </w:rPr>
        <w:t>En fonction du nombre d’inscrits, il faut prévoir :</w:t>
      </w:r>
    </w:p>
    <w:p w14:paraId="6BC3D6D4" w14:textId="13FBDB4D" w:rsidR="00C4383C" w:rsidRPr="00613645" w:rsidRDefault="00C4383C" w:rsidP="0055492B">
      <w:pPr>
        <w:pStyle w:val="Paragraphedeliste"/>
        <w:numPr>
          <w:ilvl w:val="0"/>
          <w:numId w:val="9"/>
        </w:numPr>
        <w:rPr>
          <w:rFonts w:asciiTheme="minorHAnsi" w:hAnsiTheme="minorHAnsi" w:cstheme="minorHAnsi"/>
          <w:lang w:val="fr"/>
        </w:rPr>
      </w:pPr>
      <w:r w:rsidRPr="00613645">
        <w:rPr>
          <w:rFonts w:asciiTheme="minorHAnsi" w:hAnsiTheme="minorHAnsi" w:cstheme="minorHAnsi"/>
          <w:lang w:val="fr"/>
        </w:rPr>
        <w:t>Le club ne fournira pas de chaussettes de mât pour l'identification.</w:t>
      </w:r>
    </w:p>
    <w:p w14:paraId="53156B3D" w14:textId="2810538D" w:rsidR="00C4383C" w:rsidRPr="00613645" w:rsidRDefault="00C4383C" w:rsidP="0055492B">
      <w:pPr>
        <w:pStyle w:val="Paragraphedeliste"/>
        <w:numPr>
          <w:ilvl w:val="0"/>
          <w:numId w:val="9"/>
        </w:numPr>
        <w:rPr>
          <w:rFonts w:asciiTheme="minorHAnsi" w:hAnsiTheme="minorHAnsi" w:cstheme="minorHAnsi"/>
          <w:lang w:val="fr"/>
        </w:rPr>
      </w:pPr>
      <w:r w:rsidRPr="00613645">
        <w:rPr>
          <w:rFonts w:asciiTheme="minorHAnsi" w:hAnsiTheme="minorHAnsi" w:cstheme="minorHAnsi"/>
          <w:lang w:val="fr"/>
        </w:rPr>
        <w:t>Les ILCA 4 devront disposer d'une chaussette jaune</w:t>
      </w:r>
      <w:r w:rsidR="00846E80" w:rsidRPr="00613645">
        <w:rPr>
          <w:rFonts w:asciiTheme="minorHAnsi" w:hAnsiTheme="minorHAnsi" w:cstheme="minorHAnsi"/>
          <w:lang w:val="fr"/>
        </w:rPr>
        <w:t xml:space="preserve"> si 2 groupes</w:t>
      </w:r>
      <w:r w:rsidRPr="00613645">
        <w:rPr>
          <w:rFonts w:asciiTheme="minorHAnsi" w:hAnsiTheme="minorHAnsi" w:cstheme="minorHAnsi"/>
          <w:lang w:val="fr"/>
        </w:rPr>
        <w:t>.</w:t>
      </w:r>
    </w:p>
    <w:p w14:paraId="77BFF679" w14:textId="645C28FA" w:rsidR="00C4383C" w:rsidRPr="00613645" w:rsidRDefault="00C4383C" w:rsidP="0055492B">
      <w:pPr>
        <w:pStyle w:val="Paragraphedeliste"/>
        <w:numPr>
          <w:ilvl w:val="0"/>
          <w:numId w:val="9"/>
        </w:numPr>
        <w:rPr>
          <w:rFonts w:asciiTheme="minorHAnsi" w:hAnsiTheme="minorHAnsi" w:cstheme="minorHAnsi"/>
          <w:lang w:val="fr"/>
        </w:rPr>
      </w:pPr>
      <w:r w:rsidRPr="00613645">
        <w:rPr>
          <w:rFonts w:asciiTheme="minorHAnsi" w:hAnsiTheme="minorHAnsi" w:cstheme="minorHAnsi"/>
          <w:lang w:val="fr"/>
        </w:rPr>
        <w:t xml:space="preserve">Les ILCA 6 </w:t>
      </w:r>
      <w:proofErr w:type="gramStart"/>
      <w:r w:rsidRPr="00613645">
        <w:rPr>
          <w:rFonts w:asciiTheme="minorHAnsi" w:hAnsiTheme="minorHAnsi" w:cstheme="minorHAnsi"/>
          <w:lang w:val="fr"/>
        </w:rPr>
        <w:t>une jaune</w:t>
      </w:r>
      <w:proofErr w:type="gramEnd"/>
      <w:r w:rsidRPr="00613645">
        <w:rPr>
          <w:rFonts w:asciiTheme="minorHAnsi" w:hAnsiTheme="minorHAnsi" w:cstheme="minorHAnsi"/>
          <w:lang w:val="fr"/>
        </w:rPr>
        <w:t>, une bleue</w:t>
      </w:r>
      <w:r w:rsidR="00846E80" w:rsidRPr="00613645">
        <w:rPr>
          <w:rFonts w:asciiTheme="minorHAnsi" w:hAnsiTheme="minorHAnsi" w:cstheme="minorHAnsi"/>
          <w:lang w:val="fr"/>
        </w:rPr>
        <w:t xml:space="preserve"> si 3 groupes</w:t>
      </w:r>
      <w:r w:rsidRPr="00613645">
        <w:rPr>
          <w:rFonts w:asciiTheme="minorHAnsi" w:hAnsiTheme="minorHAnsi" w:cstheme="minorHAnsi"/>
          <w:lang w:val="fr"/>
        </w:rPr>
        <w:t>.</w:t>
      </w:r>
    </w:p>
    <w:p w14:paraId="1A5F6EB4" w14:textId="77777777" w:rsidR="00C4383C" w:rsidRPr="00613645" w:rsidRDefault="00C4383C" w:rsidP="0055492B">
      <w:pPr>
        <w:pStyle w:val="Paragraphedeliste"/>
        <w:numPr>
          <w:ilvl w:val="0"/>
          <w:numId w:val="9"/>
        </w:numPr>
        <w:rPr>
          <w:rFonts w:asciiTheme="minorHAnsi" w:hAnsiTheme="minorHAnsi" w:cstheme="minorHAnsi"/>
          <w:lang w:val="fr"/>
        </w:rPr>
      </w:pPr>
      <w:r w:rsidRPr="00613645">
        <w:rPr>
          <w:rFonts w:asciiTheme="minorHAnsi" w:hAnsiTheme="minorHAnsi" w:cstheme="minorHAnsi"/>
          <w:lang w:val="fr"/>
        </w:rPr>
        <w:t>Le scotch ou la pochette plastique ne sont pas autorisés. Le velcro est permis pour assembler la chaussette d’identification.</w:t>
      </w:r>
    </w:p>
    <w:p w14:paraId="5A26B4D9" w14:textId="4D6245E4" w:rsidR="00C4383C" w:rsidRPr="00613645" w:rsidRDefault="00C4383C" w:rsidP="0055492B">
      <w:pPr>
        <w:pStyle w:val="Paragraphedeliste"/>
        <w:numPr>
          <w:ilvl w:val="0"/>
          <w:numId w:val="9"/>
        </w:numPr>
        <w:rPr>
          <w:rFonts w:asciiTheme="minorHAnsi" w:hAnsiTheme="minorHAnsi" w:cstheme="minorHAnsi"/>
          <w:lang w:val="fr"/>
        </w:rPr>
      </w:pPr>
      <w:r w:rsidRPr="00613645">
        <w:rPr>
          <w:rFonts w:asciiTheme="minorHAnsi" w:hAnsiTheme="minorHAnsi" w:cstheme="minorHAnsi"/>
          <w:lang w:val="fr"/>
        </w:rPr>
        <w:t>Les chaussettes doivent être en tissu ou élastomère d'au moins 30 cm de hauteur et couvrir tout le tour du bas de mât.</w:t>
      </w:r>
    </w:p>
    <w:p w14:paraId="600D98F0" w14:textId="41BDBDD8" w:rsidR="00C4383C" w:rsidRPr="00613645" w:rsidRDefault="00C4383C" w:rsidP="0055492B">
      <w:pPr>
        <w:pStyle w:val="Paragraphedeliste"/>
        <w:numPr>
          <w:ilvl w:val="0"/>
          <w:numId w:val="9"/>
        </w:numPr>
        <w:rPr>
          <w:rFonts w:asciiTheme="minorHAnsi" w:hAnsiTheme="minorHAnsi" w:cstheme="minorHAnsi"/>
          <w:szCs w:val="20"/>
          <w:lang w:val="fr"/>
        </w:rPr>
      </w:pPr>
      <w:r w:rsidRPr="00613645">
        <w:rPr>
          <w:rFonts w:asciiTheme="minorHAnsi" w:hAnsiTheme="minorHAnsi" w:cstheme="minorHAnsi"/>
          <w:lang w:val="fr"/>
        </w:rPr>
        <w:t>Il est possible de fabriquer sa ou ses chaussettes et les utiliser.</w:t>
      </w:r>
    </w:p>
    <w:p w14:paraId="04B10A9B" w14:textId="77777777" w:rsidR="00C4383C" w:rsidRPr="00613645" w:rsidRDefault="00C4383C" w:rsidP="00C4383C">
      <w:pPr>
        <w:widowControl/>
        <w:rPr>
          <w:rFonts w:asciiTheme="minorHAnsi" w:eastAsia="Times New Roman" w:hAnsiTheme="minorHAnsi" w:cstheme="minorHAnsi"/>
          <w:bCs/>
          <w:szCs w:val="20"/>
        </w:rPr>
      </w:pPr>
    </w:p>
    <w:p w14:paraId="16F08080" w14:textId="77777777" w:rsidR="00C4383C" w:rsidRPr="00613645" w:rsidRDefault="00C4383C" w:rsidP="00C4383C">
      <w:pPr>
        <w:widowControl/>
        <w:jc w:val="both"/>
        <w:rPr>
          <w:rFonts w:asciiTheme="minorHAnsi" w:hAnsiTheme="minorHAnsi" w:cstheme="minorHAnsi"/>
          <w:b/>
          <w:sz w:val="28"/>
          <w:szCs w:val="28"/>
          <w:lang w:val="fr"/>
        </w:rPr>
      </w:pPr>
      <w:r w:rsidRPr="00613645">
        <w:rPr>
          <w:rFonts w:asciiTheme="minorHAnsi" w:hAnsiTheme="minorHAnsi" w:cstheme="minorHAnsi"/>
          <w:b/>
          <w:sz w:val="28"/>
          <w:szCs w:val="28"/>
          <w:lang w:val="fr"/>
        </w:rPr>
        <w:t>L’objectif est que les coureurs conservent leurs chaussettes d’identification pour les prochaines régates et les réutilisent au besoin.</w:t>
      </w:r>
    </w:p>
    <w:p w14:paraId="237E7E13" w14:textId="77777777" w:rsidR="00C4383C" w:rsidRPr="00613645" w:rsidRDefault="00C4383C" w:rsidP="00C4383C">
      <w:pPr>
        <w:widowControl/>
        <w:jc w:val="both"/>
        <w:rPr>
          <w:rFonts w:asciiTheme="minorHAnsi" w:hAnsiTheme="minorHAnsi" w:cstheme="minorHAnsi"/>
          <w:b/>
          <w:szCs w:val="20"/>
          <w:lang w:val="fr"/>
        </w:rPr>
      </w:pPr>
    </w:p>
    <w:p w14:paraId="096DBCDD" w14:textId="4B5C6326" w:rsidR="002F25A6" w:rsidRDefault="002F25A6" w:rsidP="0015177C">
      <w:pPr>
        <w:pStyle w:val="Corpsdetexte"/>
        <w:ind w:left="0"/>
        <w:jc w:val="both"/>
        <w:rPr>
          <w:rFonts w:asciiTheme="minorHAnsi" w:hAnsiTheme="minorHAnsi" w:cstheme="minorHAnsi"/>
        </w:rPr>
      </w:pPr>
    </w:p>
    <w:p w14:paraId="4410C08C" w14:textId="77777777" w:rsidR="00112E23" w:rsidRDefault="00112E23" w:rsidP="0015177C">
      <w:pPr>
        <w:pStyle w:val="Corpsdetexte"/>
        <w:ind w:left="0"/>
        <w:jc w:val="both"/>
        <w:rPr>
          <w:rFonts w:asciiTheme="minorHAnsi" w:hAnsiTheme="minorHAnsi" w:cstheme="minorHAnsi"/>
        </w:rPr>
      </w:pPr>
    </w:p>
    <w:p w14:paraId="0CA213C0" w14:textId="77777777" w:rsidR="00112E23" w:rsidRDefault="00112E23" w:rsidP="0015177C">
      <w:pPr>
        <w:pStyle w:val="Corpsdetexte"/>
        <w:ind w:left="0"/>
        <w:jc w:val="both"/>
        <w:rPr>
          <w:rFonts w:asciiTheme="minorHAnsi" w:hAnsiTheme="minorHAnsi" w:cstheme="minorHAnsi"/>
        </w:rPr>
      </w:pPr>
    </w:p>
    <w:p w14:paraId="64C2BBF1" w14:textId="77777777" w:rsidR="00112E23" w:rsidRDefault="00112E23" w:rsidP="0015177C">
      <w:pPr>
        <w:pStyle w:val="Corpsdetexte"/>
        <w:ind w:left="0"/>
        <w:jc w:val="both"/>
        <w:rPr>
          <w:rFonts w:asciiTheme="minorHAnsi" w:hAnsiTheme="minorHAnsi" w:cstheme="minorHAnsi"/>
        </w:rPr>
      </w:pPr>
    </w:p>
    <w:p w14:paraId="2AE46991" w14:textId="77777777" w:rsidR="00112E23" w:rsidRDefault="00112E23" w:rsidP="0015177C">
      <w:pPr>
        <w:pStyle w:val="Corpsdetexte"/>
        <w:ind w:left="0"/>
        <w:jc w:val="both"/>
        <w:rPr>
          <w:rFonts w:asciiTheme="minorHAnsi" w:hAnsiTheme="minorHAnsi" w:cstheme="minorHAnsi"/>
        </w:rPr>
      </w:pPr>
    </w:p>
    <w:p w14:paraId="394E0AA2" w14:textId="77777777" w:rsidR="00112E23" w:rsidRDefault="00112E23" w:rsidP="0015177C">
      <w:pPr>
        <w:pStyle w:val="Corpsdetexte"/>
        <w:ind w:left="0"/>
        <w:jc w:val="both"/>
        <w:rPr>
          <w:rFonts w:asciiTheme="minorHAnsi" w:hAnsiTheme="minorHAnsi" w:cstheme="minorHAnsi"/>
        </w:rPr>
      </w:pPr>
    </w:p>
    <w:p w14:paraId="0B149D19" w14:textId="77777777" w:rsidR="00112E23" w:rsidRPr="00613645" w:rsidRDefault="00112E23" w:rsidP="0015177C">
      <w:pPr>
        <w:pStyle w:val="Corpsdetexte"/>
        <w:ind w:left="0"/>
        <w:jc w:val="both"/>
        <w:rPr>
          <w:rFonts w:asciiTheme="minorHAnsi" w:hAnsiTheme="minorHAnsi" w:cstheme="minorHAnsi"/>
        </w:rPr>
      </w:pPr>
    </w:p>
    <w:p w14:paraId="75B87FCB" w14:textId="77777777" w:rsidR="002F25A6" w:rsidRPr="00613645" w:rsidRDefault="00966938" w:rsidP="0015177C">
      <w:pPr>
        <w:pStyle w:val="Titre4"/>
        <w:rPr>
          <w:rFonts w:asciiTheme="minorHAnsi" w:hAnsiTheme="minorHAnsi" w:cstheme="minorHAnsi"/>
          <w:u w:val="none"/>
        </w:rPr>
      </w:pPr>
      <w:r w:rsidRPr="00613645">
        <w:rPr>
          <w:rFonts w:asciiTheme="minorHAnsi" w:hAnsiTheme="minorHAnsi" w:cstheme="minorHAnsi"/>
        </w:rPr>
        <w:lastRenderedPageBreak/>
        <w:t>Programme</w:t>
      </w:r>
    </w:p>
    <w:p w14:paraId="420B965E" w14:textId="77777777" w:rsidR="002F25A6" w:rsidRPr="00613645" w:rsidRDefault="002F25A6">
      <w:pPr>
        <w:pStyle w:val="Corpsdetexte"/>
        <w:spacing w:before="1"/>
        <w:ind w:left="0"/>
        <w:rPr>
          <w:rFonts w:asciiTheme="minorHAnsi" w:hAnsiTheme="minorHAnsi" w:cstheme="minorHAnsi"/>
          <w:b/>
          <w:sz w:val="14"/>
        </w:rPr>
      </w:pPr>
    </w:p>
    <w:p w14:paraId="02F0175F" w14:textId="0F2216EC" w:rsidR="006C5A0D" w:rsidRPr="00613645" w:rsidRDefault="00846E80" w:rsidP="006C5A0D">
      <w:pPr>
        <w:widowControl/>
        <w:numPr>
          <w:ilvl w:val="0"/>
          <w:numId w:val="6"/>
        </w:numPr>
        <w:autoSpaceDE/>
        <w:autoSpaceDN/>
        <w:jc w:val="both"/>
        <w:rPr>
          <w:rFonts w:asciiTheme="minorHAnsi" w:hAnsiTheme="minorHAnsi" w:cstheme="minorHAnsi"/>
        </w:rPr>
      </w:pPr>
      <w:r w:rsidRPr="00613645">
        <w:rPr>
          <w:rFonts w:asciiTheme="minorHAnsi" w:hAnsiTheme="minorHAnsi" w:cstheme="minorHAnsi"/>
          <w:bCs/>
        </w:rPr>
        <w:t>M</w:t>
      </w:r>
      <w:r w:rsidR="00740090">
        <w:rPr>
          <w:rFonts w:asciiTheme="minorHAnsi" w:hAnsiTheme="minorHAnsi" w:cstheme="minorHAnsi"/>
          <w:bCs/>
        </w:rPr>
        <w:t>ardi 28</w:t>
      </w:r>
      <w:r w:rsidR="006C5A0D" w:rsidRPr="00613645">
        <w:rPr>
          <w:rFonts w:asciiTheme="minorHAnsi" w:hAnsiTheme="minorHAnsi" w:cstheme="minorHAnsi"/>
          <w:bCs/>
        </w:rPr>
        <w:t xml:space="preserve"> octobre </w:t>
      </w:r>
      <w:r w:rsidR="006C5A0D" w:rsidRPr="00613645">
        <w:rPr>
          <w:rFonts w:asciiTheme="minorHAnsi" w:hAnsiTheme="minorHAnsi" w:cstheme="minorHAnsi"/>
        </w:rPr>
        <w:t xml:space="preserve">: </w:t>
      </w:r>
      <w:r w:rsidR="006C5A0D" w:rsidRPr="00613645">
        <w:rPr>
          <w:rFonts w:asciiTheme="minorHAnsi" w:hAnsiTheme="minorHAnsi" w:cstheme="minorHAnsi"/>
        </w:rPr>
        <w:tab/>
      </w:r>
      <w:r w:rsidR="00740090">
        <w:rPr>
          <w:rFonts w:asciiTheme="minorHAnsi" w:hAnsiTheme="minorHAnsi" w:cstheme="minorHAnsi"/>
        </w:rPr>
        <w:t xml:space="preserve">             </w:t>
      </w:r>
      <w:r w:rsidR="006C5A0D" w:rsidRPr="00613645">
        <w:rPr>
          <w:rFonts w:asciiTheme="minorHAnsi" w:hAnsiTheme="minorHAnsi" w:cstheme="minorHAnsi"/>
        </w:rPr>
        <w:t>14h00 à 18h00</w:t>
      </w:r>
      <w:r w:rsidR="0015177C" w:rsidRPr="00613645">
        <w:rPr>
          <w:rFonts w:asciiTheme="minorHAnsi" w:hAnsiTheme="minorHAnsi" w:cstheme="minorHAnsi"/>
        </w:rPr>
        <w:t xml:space="preserve"> </w:t>
      </w:r>
      <w:r w:rsidR="006C5A0D" w:rsidRPr="00613645">
        <w:rPr>
          <w:rFonts w:asciiTheme="minorHAnsi" w:hAnsiTheme="minorHAnsi" w:cstheme="minorHAnsi"/>
        </w:rPr>
        <w:t>: confirmation d'inscription et jauge.</w:t>
      </w:r>
    </w:p>
    <w:p w14:paraId="4FBD3BB4" w14:textId="2940E6CF" w:rsidR="006C5A0D" w:rsidRPr="00613645" w:rsidRDefault="00740090" w:rsidP="006C5A0D">
      <w:pPr>
        <w:widowControl/>
        <w:numPr>
          <w:ilvl w:val="0"/>
          <w:numId w:val="6"/>
        </w:numPr>
        <w:autoSpaceDE/>
        <w:autoSpaceDN/>
        <w:jc w:val="both"/>
        <w:rPr>
          <w:rFonts w:asciiTheme="minorHAnsi" w:hAnsiTheme="minorHAnsi" w:cstheme="minorHAnsi"/>
        </w:rPr>
      </w:pPr>
      <w:r w:rsidRPr="00613645">
        <w:rPr>
          <w:rFonts w:asciiTheme="minorHAnsi" w:hAnsiTheme="minorHAnsi" w:cstheme="minorHAnsi"/>
          <w:bCs/>
        </w:rPr>
        <w:t xml:space="preserve">Mercredi 29 </w:t>
      </w:r>
      <w:proofErr w:type="gramStart"/>
      <w:r w:rsidRPr="00613645">
        <w:rPr>
          <w:rFonts w:asciiTheme="minorHAnsi" w:hAnsiTheme="minorHAnsi" w:cstheme="minorHAnsi"/>
          <w:bCs/>
        </w:rPr>
        <w:t>octobre</w:t>
      </w:r>
      <w:r w:rsidR="006C5A0D" w:rsidRPr="00613645">
        <w:rPr>
          <w:rFonts w:asciiTheme="minorHAnsi" w:hAnsiTheme="minorHAnsi" w:cstheme="minorHAnsi"/>
        </w:rPr>
        <w:t>:</w:t>
      </w:r>
      <w:proofErr w:type="gramEnd"/>
      <w:r w:rsidR="006C5A0D" w:rsidRPr="00613645">
        <w:rPr>
          <w:rFonts w:asciiTheme="minorHAnsi" w:hAnsiTheme="minorHAnsi" w:cstheme="minorHAnsi"/>
        </w:rPr>
        <w:t xml:space="preserve"> </w:t>
      </w:r>
      <w:r w:rsidR="00EA06AE">
        <w:rPr>
          <w:rFonts w:asciiTheme="minorHAnsi" w:hAnsiTheme="minorHAnsi" w:cstheme="minorHAnsi"/>
        </w:rPr>
        <w:tab/>
      </w:r>
      <w:r w:rsidR="006C5A0D" w:rsidRPr="00613645">
        <w:rPr>
          <w:rFonts w:asciiTheme="minorHAnsi" w:hAnsiTheme="minorHAnsi" w:cstheme="minorHAnsi"/>
        </w:rPr>
        <w:t>8h30 à 12h00</w:t>
      </w:r>
      <w:r w:rsidR="0015177C" w:rsidRPr="00613645">
        <w:rPr>
          <w:rFonts w:asciiTheme="minorHAnsi" w:hAnsiTheme="minorHAnsi" w:cstheme="minorHAnsi"/>
        </w:rPr>
        <w:t xml:space="preserve"> </w:t>
      </w:r>
      <w:r w:rsidR="006C5A0D" w:rsidRPr="00613645">
        <w:rPr>
          <w:rFonts w:asciiTheme="minorHAnsi" w:hAnsiTheme="minorHAnsi" w:cstheme="minorHAnsi"/>
        </w:rPr>
        <w:t>: confirmation d'inscription et jauge.</w:t>
      </w:r>
    </w:p>
    <w:p w14:paraId="29A837F8" w14:textId="62DEB05A" w:rsidR="006C5A0D" w:rsidRPr="00613645" w:rsidRDefault="006C5A0D" w:rsidP="006C5A0D">
      <w:pPr>
        <w:jc w:val="both"/>
        <w:rPr>
          <w:rFonts w:asciiTheme="minorHAnsi" w:hAnsiTheme="minorHAnsi" w:cstheme="minorHAnsi"/>
        </w:rPr>
      </w:pPr>
      <w:r w:rsidRPr="00613645">
        <w:rPr>
          <w:rFonts w:asciiTheme="minorHAnsi" w:hAnsiTheme="minorHAnsi" w:cstheme="minorHAnsi"/>
        </w:rPr>
        <w:t xml:space="preserve">                             </w:t>
      </w:r>
      <w:r w:rsidRPr="00613645">
        <w:rPr>
          <w:rFonts w:asciiTheme="minorHAnsi" w:hAnsiTheme="minorHAnsi" w:cstheme="minorHAnsi"/>
        </w:rPr>
        <w:tab/>
      </w:r>
      <w:r w:rsidRPr="00613645">
        <w:rPr>
          <w:rFonts w:asciiTheme="minorHAnsi" w:hAnsiTheme="minorHAnsi" w:cstheme="minorHAnsi"/>
        </w:rPr>
        <w:tab/>
        <w:t>14h</w:t>
      </w:r>
      <w:r w:rsidR="00846E80" w:rsidRPr="00613645">
        <w:rPr>
          <w:rFonts w:asciiTheme="minorHAnsi" w:hAnsiTheme="minorHAnsi" w:cstheme="minorHAnsi"/>
        </w:rPr>
        <w:t>30</w:t>
      </w:r>
      <w:r w:rsidR="0015177C" w:rsidRPr="00613645">
        <w:rPr>
          <w:rFonts w:asciiTheme="minorHAnsi" w:hAnsiTheme="minorHAnsi" w:cstheme="minorHAnsi"/>
        </w:rPr>
        <w:t xml:space="preserve"> </w:t>
      </w:r>
      <w:r w:rsidRPr="00613645">
        <w:rPr>
          <w:rFonts w:asciiTheme="minorHAnsi" w:hAnsiTheme="minorHAnsi" w:cstheme="minorHAnsi"/>
        </w:rPr>
        <w:t>: premier signal d'avertissement, courses</w:t>
      </w:r>
    </w:p>
    <w:p w14:paraId="3577EBD4" w14:textId="032AAFE1" w:rsidR="006C5A0D" w:rsidRPr="00613645" w:rsidRDefault="00BC36EF" w:rsidP="006C5A0D">
      <w:pPr>
        <w:ind w:left="2832" w:firstLine="8"/>
        <w:jc w:val="both"/>
        <w:rPr>
          <w:rFonts w:asciiTheme="minorHAnsi" w:hAnsiTheme="minorHAnsi" w:cstheme="minorHAnsi"/>
        </w:rPr>
      </w:pPr>
      <w:r w:rsidRPr="00613645">
        <w:rPr>
          <w:rFonts w:asciiTheme="minorHAnsi" w:hAnsiTheme="minorHAnsi" w:cstheme="minorHAnsi"/>
        </w:rPr>
        <w:t xml:space="preserve"> </w:t>
      </w:r>
      <w:r w:rsidR="006C5A0D" w:rsidRPr="00613645">
        <w:rPr>
          <w:rFonts w:asciiTheme="minorHAnsi" w:hAnsiTheme="minorHAnsi" w:cstheme="minorHAnsi"/>
        </w:rPr>
        <w:t>Au retour des courses : snacking</w:t>
      </w:r>
    </w:p>
    <w:p w14:paraId="549EE979" w14:textId="55A44D2D" w:rsidR="006C5A0D" w:rsidRPr="00613645" w:rsidRDefault="00846E80" w:rsidP="0055492B">
      <w:pPr>
        <w:pStyle w:val="Paragraphedeliste"/>
        <w:numPr>
          <w:ilvl w:val="0"/>
          <w:numId w:val="6"/>
        </w:numPr>
        <w:rPr>
          <w:rFonts w:asciiTheme="minorHAnsi" w:hAnsiTheme="minorHAnsi" w:cstheme="minorHAnsi"/>
        </w:rPr>
      </w:pPr>
      <w:r w:rsidRPr="00613645">
        <w:rPr>
          <w:rFonts w:asciiTheme="minorHAnsi" w:hAnsiTheme="minorHAnsi" w:cstheme="minorHAnsi"/>
        </w:rPr>
        <w:t xml:space="preserve"> </w:t>
      </w:r>
      <w:r w:rsidR="00740090" w:rsidRPr="00613645">
        <w:rPr>
          <w:rFonts w:asciiTheme="minorHAnsi" w:hAnsiTheme="minorHAnsi" w:cstheme="minorHAnsi"/>
          <w:bCs/>
        </w:rPr>
        <w:t xml:space="preserve">Jeudi 30 octobre </w:t>
      </w:r>
      <w:r w:rsidR="00740090" w:rsidRPr="00613645">
        <w:rPr>
          <w:rFonts w:asciiTheme="minorHAnsi" w:hAnsiTheme="minorHAnsi" w:cstheme="minorHAnsi"/>
        </w:rPr>
        <w:t>:</w:t>
      </w:r>
      <w:r w:rsidR="006C5A0D" w:rsidRPr="00613645">
        <w:rPr>
          <w:rFonts w:asciiTheme="minorHAnsi" w:hAnsiTheme="minorHAnsi" w:cstheme="minorHAnsi"/>
        </w:rPr>
        <w:tab/>
      </w:r>
      <w:r w:rsidRPr="00613645">
        <w:rPr>
          <w:rFonts w:asciiTheme="minorHAnsi" w:hAnsiTheme="minorHAnsi" w:cstheme="minorHAnsi"/>
        </w:rPr>
        <w:t>Heure sera annoncée</w:t>
      </w:r>
      <w:r w:rsidR="006C5A0D" w:rsidRPr="00613645">
        <w:rPr>
          <w:rFonts w:asciiTheme="minorHAnsi" w:hAnsiTheme="minorHAnsi" w:cstheme="minorHAnsi"/>
        </w:rPr>
        <w:t> : Premier signal d’attention, courses</w:t>
      </w:r>
    </w:p>
    <w:p w14:paraId="6F6FAF68" w14:textId="17AA07BC" w:rsidR="006C5A0D" w:rsidRPr="00613645" w:rsidRDefault="00BC36EF" w:rsidP="006C5A0D">
      <w:pPr>
        <w:ind w:left="2832"/>
        <w:jc w:val="both"/>
        <w:rPr>
          <w:rFonts w:asciiTheme="minorHAnsi" w:hAnsiTheme="minorHAnsi" w:cstheme="minorHAnsi"/>
        </w:rPr>
      </w:pPr>
      <w:r w:rsidRPr="00613645">
        <w:rPr>
          <w:rFonts w:asciiTheme="minorHAnsi" w:hAnsiTheme="minorHAnsi" w:cstheme="minorHAnsi"/>
        </w:rPr>
        <w:t xml:space="preserve"> </w:t>
      </w:r>
      <w:r w:rsidR="006C5A0D" w:rsidRPr="00613645">
        <w:rPr>
          <w:rFonts w:asciiTheme="minorHAnsi" w:hAnsiTheme="minorHAnsi" w:cstheme="minorHAnsi"/>
        </w:rPr>
        <w:t>Au retour des courses : snacking</w:t>
      </w:r>
    </w:p>
    <w:p w14:paraId="2AA90A90" w14:textId="0A895B2D" w:rsidR="006C5A0D" w:rsidRPr="00613645" w:rsidRDefault="00740090" w:rsidP="0055492B">
      <w:pPr>
        <w:pStyle w:val="Paragraphedeliste"/>
        <w:numPr>
          <w:ilvl w:val="0"/>
          <w:numId w:val="6"/>
        </w:numPr>
        <w:rPr>
          <w:rFonts w:asciiTheme="minorHAnsi" w:hAnsiTheme="minorHAnsi" w:cstheme="minorHAnsi"/>
        </w:rPr>
      </w:pPr>
      <w:r w:rsidRPr="00613645">
        <w:rPr>
          <w:rFonts w:asciiTheme="minorHAnsi" w:hAnsiTheme="minorHAnsi" w:cstheme="minorHAnsi"/>
        </w:rPr>
        <w:t xml:space="preserve">Vendredi 31 </w:t>
      </w:r>
      <w:proofErr w:type="gramStart"/>
      <w:r w:rsidRPr="00613645">
        <w:rPr>
          <w:rFonts w:asciiTheme="minorHAnsi" w:hAnsiTheme="minorHAnsi" w:cstheme="minorHAnsi"/>
        </w:rPr>
        <w:t>Octobre</w:t>
      </w:r>
      <w:proofErr w:type="gramEnd"/>
      <w:r w:rsidR="006C5A0D" w:rsidRPr="00613645">
        <w:rPr>
          <w:rFonts w:asciiTheme="minorHAnsi" w:hAnsiTheme="minorHAnsi" w:cstheme="minorHAnsi"/>
        </w:rPr>
        <w:tab/>
      </w:r>
      <w:r w:rsidR="00846E80" w:rsidRPr="00613645">
        <w:rPr>
          <w:rFonts w:asciiTheme="minorHAnsi" w:hAnsiTheme="minorHAnsi" w:cstheme="minorHAnsi"/>
        </w:rPr>
        <w:t>Heure sera Annoncée</w:t>
      </w:r>
      <w:r w:rsidR="006C5A0D" w:rsidRPr="00613645">
        <w:rPr>
          <w:rFonts w:asciiTheme="minorHAnsi" w:hAnsiTheme="minorHAnsi" w:cstheme="minorHAnsi"/>
        </w:rPr>
        <w:t> : Premier signal d’attention, courses</w:t>
      </w:r>
    </w:p>
    <w:p w14:paraId="320711CD" w14:textId="77777777" w:rsidR="006C5A0D" w:rsidRPr="00613645" w:rsidRDefault="006C5A0D" w:rsidP="006C5A0D">
      <w:pPr>
        <w:ind w:left="2880"/>
        <w:jc w:val="both"/>
        <w:rPr>
          <w:rFonts w:asciiTheme="minorHAnsi" w:hAnsiTheme="minorHAnsi" w:cstheme="minorHAnsi"/>
        </w:rPr>
      </w:pPr>
      <w:r w:rsidRPr="00613645">
        <w:rPr>
          <w:rFonts w:asciiTheme="minorHAnsi" w:hAnsiTheme="minorHAnsi" w:cstheme="minorHAnsi"/>
        </w:rPr>
        <w:t>Au retour des courses : snacking</w:t>
      </w:r>
    </w:p>
    <w:p w14:paraId="5442B6FE" w14:textId="01E460A5" w:rsidR="006C5A0D" w:rsidRPr="00613645" w:rsidRDefault="00740090" w:rsidP="006C5A0D">
      <w:pPr>
        <w:widowControl/>
        <w:numPr>
          <w:ilvl w:val="0"/>
          <w:numId w:val="6"/>
        </w:numPr>
        <w:autoSpaceDE/>
        <w:autoSpaceDN/>
        <w:jc w:val="both"/>
        <w:rPr>
          <w:rFonts w:asciiTheme="minorHAnsi" w:hAnsiTheme="minorHAnsi" w:cstheme="minorHAnsi"/>
        </w:rPr>
      </w:pPr>
      <w:r w:rsidRPr="00613645">
        <w:rPr>
          <w:rFonts w:asciiTheme="minorHAnsi" w:hAnsiTheme="minorHAnsi" w:cstheme="minorHAnsi"/>
        </w:rPr>
        <w:t>Samedi 1</w:t>
      </w:r>
      <w:r w:rsidRPr="00613645">
        <w:rPr>
          <w:rFonts w:asciiTheme="minorHAnsi" w:hAnsiTheme="minorHAnsi" w:cstheme="minorHAnsi"/>
          <w:vertAlign w:val="superscript"/>
        </w:rPr>
        <w:t>er</w:t>
      </w:r>
      <w:r w:rsidRPr="00613645">
        <w:rPr>
          <w:rFonts w:asciiTheme="minorHAnsi" w:hAnsiTheme="minorHAnsi" w:cstheme="minorHAnsi"/>
        </w:rPr>
        <w:t xml:space="preserve"> novembre</w:t>
      </w:r>
      <w:r w:rsidR="00B6230B" w:rsidRPr="00613645">
        <w:rPr>
          <w:rFonts w:asciiTheme="minorHAnsi" w:hAnsiTheme="minorHAnsi" w:cstheme="minorHAnsi"/>
          <w:bCs/>
        </w:rPr>
        <w:tab/>
      </w:r>
      <w:r w:rsidR="00846E80" w:rsidRPr="00613645">
        <w:rPr>
          <w:rFonts w:asciiTheme="minorHAnsi" w:hAnsiTheme="minorHAnsi" w:cstheme="minorHAnsi"/>
        </w:rPr>
        <w:t>Heure sera annoncée</w:t>
      </w:r>
      <w:r w:rsidR="0015177C" w:rsidRPr="00613645">
        <w:rPr>
          <w:rFonts w:asciiTheme="minorHAnsi" w:hAnsiTheme="minorHAnsi" w:cstheme="minorHAnsi"/>
        </w:rPr>
        <w:t xml:space="preserve"> </w:t>
      </w:r>
      <w:r w:rsidR="006C5A0D" w:rsidRPr="00613645">
        <w:rPr>
          <w:rFonts w:asciiTheme="minorHAnsi" w:hAnsiTheme="minorHAnsi" w:cstheme="minorHAnsi"/>
        </w:rPr>
        <w:t>: premier signal d'avertissement, courses</w:t>
      </w:r>
    </w:p>
    <w:p w14:paraId="1E732018" w14:textId="77777777" w:rsidR="006C5A0D" w:rsidRPr="00613645" w:rsidRDefault="006C5A0D" w:rsidP="006C5A0D">
      <w:pPr>
        <w:ind w:left="2880"/>
        <w:jc w:val="both"/>
        <w:rPr>
          <w:rFonts w:asciiTheme="minorHAnsi" w:hAnsiTheme="minorHAnsi" w:cstheme="minorHAnsi"/>
        </w:rPr>
      </w:pPr>
      <w:r w:rsidRPr="00613645">
        <w:rPr>
          <w:rFonts w:asciiTheme="minorHAnsi" w:hAnsiTheme="minorHAnsi" w:cstheme="minorHAnsi"/>
        </w:rPr>
        <w:t>Dernier signal d’avertissement à 15H30</w:t>
      </w:r>
    </w:p>
    <w:p w14:paraId="117A9D5E" w14:textId="72420703" w:rsidR="00C4383C" w:rsidRPr="00613645" w:rsidRDefault="006C5A0D" w:rsidP="006C5A0D">
      <w:pPr>
        <w:ind w:left="2124"/>
        <w:jc w:val="both"/>
        <w:rPr>
          <w:rFonts w:asciiTheme="minorHAnsi" w:hAnsiTheme="minorHAnsi" w:cstheme="minorHAnsi"/>
        </w:rPr>
      </w:pPr>
      <w:r w:rsidRPr="00613645">
        <w:rPr>
          <w:rFonts w:asciiTheme="minorHAnsi" w:hAnsiTheme="minorHAnsi" w:cstheme="minorHAnsi"/>
        </w:rPr>
        <w:t xml:space="preserve"> </w:t>
      </w:r>
      <w:r w:rsidRPr="00613645">
        <w:rPr>
          <w:rFonts w:asciiTheme="minorHAnsi" w:hAnsiTheme="minorHAnsi" w:cstheme="minorHAnsi"/>
        </w:rPr>
        <w:tab/>
        <w:t>Dès que possible</w:t>
      </w:r>
      <w:r w:rsidR="0015177C" w:rsidRPr="00613645">
        <w:rPr>
          <w:rFonts w:asciiTheme="minorHAnsi" w:hAnsiTheme="minorHAnsi" w:cstheme="minorHAnsi"/>
        </w:rPr>
        <w:t xml:space="preserve"> </w:t>
      </w:r>
      <w:r w:rsidRPr="00613645">
        <w:rPr>
          <w:rFonts w:asciiTheme="minorHAnsi" w:hAnsiTheme="minorHAnsi" w:cstheme="minorHAnsi"/>
        </w:rPr>
        <w:t xml:space="preserve">: remise des prix avec </w:t>
      </w:r>
      <w:r w:rsidR="0015177C" w:rsidRPr="00613645">
        <w:rPr>
          <w:rFonts w:asciiTheme="minorHAnsi" w:hAnsiTheme="minorHAnsi" w:cstheme="minorHAnsi"/>
        </w:rPr>
        <w:t>t</w:t>
      </w:r>
      <w:r w:rsidR="00966938" w:rsidRPr="00613645">
        <w:rPr>
          <w:rFonts w:asciiTheme="minorHAnsi" w:hAnsiTheme="minorHAnsi" w:cstheme="minorHAnsi"/>
        </w:rPr>
        <w:t xml:space="preserve">irage au </w:t>
      </w:r>
      <w:r w:rsidR="0015177C" w:rsidRPr="00613645">
        <w:rPr>
          <w:rFonts w:asciiTheme="minorHAnsi" w:hAnsiTheme="minorHAnsi" w:cstheme="minorHAnsi"/>
        </w:rPr>
        <w:t>s</w:t>
      </w:r>
      <w:r w:rsidR="00966938" w:rsidRPr="00613645">
        <w:rPr>
          <w:rFonts w:asciiTheme="minorHAnsi" w:hAnsiTheme="minorHAnsi" w:cstheme="minorHAnsi"/>
        </w:rPr>
        <w:t xml:space="preserve">ort de </w:t>
      </w:r>
      <w:r w:rsidR="0015177C" w:rsidRPr="00613645">
        <w:rPr>
          <w:rFonts w:asciiTheme="minorHAnsi" w:hAnsiTheme="minorHAnsi" w:cstheme="minorHAnsi"/>
        </w:rPr>
        <w:t>l</w:t>
      </w:r>
      <w:r w:rsidR="00966938" w:rsidRPr="00613645">
        <w:rPr>
          <w:rFonts w:asciiTheme="minorHAnsi" w:hAnsiTheme="minorHAnsi" w:cstheme="minorHAnsi"/>
        </w:rPr>
        <w:t>ots</w:t>
      </w:r>
      <w:r w:rsidR="00C4383C" w:rsidRPr="00613645">
        <w:rPr>
          <w:rFonts w:asciiTheme="minorHAnsi" w:hAnsiTheme="minorHAnsi" w:cstheme="minorHAnsi"/>
        </w:rPr>
        <w:t> :</w:t>
      </w:r>
    </w:p>
    <w:p w14:paraId="18AE1BFF" w14:textId="77777777" w:rsidR="0015177C" w:rsidRPr="00613645" w:rsidRDefault="0015177C" w:rsidP="006C5A0D">
      <w:pPr>
        <w:ind w:left="2124"/>
        <w:jc w:val="both"/>
        <w:rPr>
          <w:rFonts w:asciiTheme="minorHAnsi" w:hAnsiTheme="minorHAnsi" w:cstheme="minorHAnsi"/>
        </w:rPr>
      </w:pPr>
    </w:p>
    <w:p w14:paraId="68F3B205" w14:textId="44682DD4" w:rsidR="002F25A6" w:rsidRPr="00EA06AE" w:rsidRDefault="00846E80" w:rsidP="0015177C">
      <w:pPr>
        <w:jc w:val="center"/>
        <w:rPr>
          <w:rFonts w:asciiTheme="minorHAnsi" w:hAnsiTheme="minorHAnsi" w:cstheme="minorHAnsi"/>
          <w:lang w:val="en-US"/>
        </w:rPr>
      </w:pPr>
      <w:r w:rsidRPr="00EA06AE">
        <w:rPr>
          <w:rFonts w:asciiTheme="minorHAnsi" w:hAnsiTheme="minorHAnsi" w:cstheme="minorHAnsi"/>
          <w:color w:val="FF0000"/>
          <w:lang w:val="en-US"/>
        </w:rPr>
        <w:t>ILCA FRANCE</w:t>
      </w:r>
      <w:r w:rsidR="00966938" w:rsidRPr="00EA06AE">
        <w:rPr>
          <w:rFonts w:asciiTheme="minorHAnsi" w:hAnsiTheme="minorHAnsi" w:cstheme="minorHAnsi"/>
          <w:color w:val="FF0000"/>
          <w:lang w:val="en-US"/>
        </w:rPr>
        <w:t xml:space="preserve">/ </w:t>
      </w:r>
      <w:r w:rsidRPr="00EA06AE">
        <w:rPr>
          <w:rFonts w:asciiTheme="minorHAnsi" w:hAnsiTheme="minorHAnsi" w:cstheme="minorHAnsi"/>
          <w:color w:val="FF0000"/>
          <w:lang w:val="en-US"/>
        </w:rPr>
        <w:t>PROUST SAILING</w:t>
      </w:r>
      <w:r w:rsidR="00C4383C" w:rsidRPr="00EA06AE">
        <w:rPr>
          <w:rFonts w:asciiTheme="minorHAnsi" w:hAnsiTheme="minorHAnsi" w:cstheme="minorHAnsi"/>
          <w:color w:val="FF0000"/>
          <w:lang w:val="en-US"/>
        </w:rPr>
        <w:t>/ ROOSTER</w:t>
      </w:r>
      <w:r w:rsidR="00966938" w:rsidRPr="00EA06AE">
        <w:rPr>
          <w:rFonts w:asciiTheme="minorHAnsi" w:hAnsiTheme="minorHAnsi" w:cstheme="minorHAnsi"/>
          <w:lang w:val="en-US"/>
        </w:rPr>
        <w:t>.</w:t>
      </w:r>
    </w:p>
    <w:p w14:paraId="07AD584A" w14:textId="77777777" w:rsidR="0015177C" w:rsidRPr="00EA06AE" w:rsidRDefault="0015177C" w:rsidP="0015177C">
      <w:pPr>
        <w:ind w:left="2124"/>
        <w:jc w:val="center"/>
        <w:rPr>
          <w:rFonts w:asciiTheme="minorHAnsi" w:hAnsiTheme="minorHAnsi" w:cstheme="minorHAnsi"/>
          <w:lang w:val="en-US"/>
        </w:rPr>
      </w:pPr>
    </w:p>
    <w:p w14:paraId="152B4E8C" w14:textId="5D3D912E" w:rsidR="002F25A6" w:rsidRPr="00613645" w:rsidRDefault="00966938" w:rsidP="00F86E0C">
      <w:pPr>
        <w:pStyle w:val="Corpsdetexte"/>
        <w:spacing w:before="1"/>
        <w:ind w:left="0"/>
        <w:rPr>
          <w:rFonts w:asciiTheme="minorHAnsi" w:hAnsiTheme="minorHAnsi" w:cstheme="minorHAnsi"/>
        </w:rPr>
      </w:pPr>
      <w:r w:rsidRPr="00613645">
        <w:rPr>
          <w:rFonts w:asciiTheme="minorHAnsi" w:hAnsiTheme="minorHAnsi" w:cstheme="minorHAnsi"/>
        </w:rPr>
        <w:t xml:space="preserve">Pour chaque série, il ne sera pas couru plus de </w:t>
      </w:r>
      <w:r w:rsidR="003F5E88" w:rsidRPr="00613645">
        <w:rPr>
          <w:rFonts w:asciiTheme="minorHAnsi" w:hAnsiTheme="minorHAnsi" w:cstheme="minorHAnsi"/>
        </w:rPr>
        <w:t>2</w:t>
      </w:r>
      <w:r w:rsidRPr="00613645">
        <w:rPr>
          <w:rFonts w:asciiTheme="minorHAnsi" w:hAnsiTheme="minorHAnsi" w:cstheme="minorHAnsi"/>
        </w:rPr>
        <w:t xml:space="preserve"> courses par jour. </w:t>
      </w:r>
      <w:r w:rsidR="003F5E88" w:rsidRPr="00613645">
        <w:rPr>
          <w:rFonts w:asciiTheme="minorHAnsi" w:hAnsiTheme="minorHAnsi" w:cstheme="minorHAnsi"/>
        </w:rPr>
        <w:t>8</w:t>
      </w:r>
      <w:r w:rsidRPr="00613645">
        <w:rPr>
          <w:rFonts w:asciiTheme="minorHAnsi" w:hAnsiTheme="minorHAnsi" w:cstheme="minorHAnsi"/>
        </w:rPr>
        <w:t xml:space="preserve"> courses au total sont prévues.</w:t>
      </w:r>
    </w:p>
    <w:p w14:paraId="4189345A" w14:textId="77777777" w:rsidR="002F25A6" w:rsidRPr="00613645" w:rsidRDefault="00966938" w:rsidP="0015177C">
      <w:pPr>
        <w:pStyle w:val="Titre4"/>
        <w:rPr>
          <w:rFonts w:asciiTheme="minorHAnsi" w:hAnsiTheme="minorHAnsi" w:cstheme="minorHAnsi"/>
          <w:u w:val="none"/>
        </w:rPr>
      </w:pPr>
      <w:r w:rsidRPr="00613645">
        <w:rPr>
          <w:rFonts w:asciiTheme="minorHAnsi" w:hAnsiTheme="minorHAnsi" w:cstheme="minorHAnsi"/>
        </w:rPr>
        <w:t>Jauge/</w:t>
      </w:r>
      <w:r w:rsidRPr="00613645">
        <w:rPr>
          <w:rFonts w:asciiTheme="minorHAnsi" w:hAnsiTheme="minorHAnsi" w:cstheme="minorHAnsi"/>
          <w:spacing w:val="-2"/>
        </w:rPr>
        <w:t xml:space="preserve"> </w:t>
      </w:r>
      <w:r w:rsidRPr="00613645">
        <w:rPr>
          <w:rFonts w:asciiTheme="minorHAnsi" w:hAnsiTheme="minorHAnsi" w:cstheme="minorHAnsi"/>
        </w:rPr>
        <w:t>inspection</w:t>
      </w:r>
    </w:p>
    <w:p w14:paraId="47AA3703" w14:textId="491DFDC9" w:rsidR="002F25A6" w:rsidRPr="00613645" w:rsidRDefault="00966938" w:rsidP="00BC36EF">
      <w:pPr>
        <w:pStyle w:val="Corpsdetexte"/>
        <w:spacing w:before="2"/>
        <w:ind w:right="221"/>
        <w:jc w:val="both"/>
        <w:rPr>
          <w:rFonts w:asciiTheme="minorHAnsi" w:hAnsiTheme="minorHAnsi" w:cstheme="minorHAnsi"/>
        </w:rPr>
      </w:pPr>
      <w:r w:rsidRPr="00613645">
        <w:rPr>
          <w:rFonts w:asciiTheme="minorHAnsi" w:hAnsiTheme="minorHAnsi" w:cstheme="minorHAnsi"/>
        </w:rPr>
        <w:t xml:space="preserve">Les bateaux devront être </w:t>
      </w:r>
      <w:r w:rsidRPr="00613645">
        <w:rPr>
          <w:rFonts w:asciiTheme="minorHAnsi" w:hAnsiTheme="minorHAnsi" w:cstheme="minorHAnsi"/>
          <w:b/>
        </w:rPr>
        <w:t xml:space="preserve">en conformité </w:t>
      </w:r>
      <w:r w:rsidRPr="00613645">
        <w:rPr>
          <w:rFonts w:asciiTheme="minorHAnsi" w:hAnsiTheme="minorHAnsi" w:cstheme="minorHAnsi"/>
        </w:rPr>
        <w:t xml:space="preserve">avec les règles de la classe </w:t>
      </w:r>
      <w:r w:rsidR="00D95006" w:rsidRPr="00613645">
        <w:rPr>
          <w:rFonts w:asciiTheme="minorHAnsi" w:hAnsiTheme="minorHAnsi" w:cstheme="minorHAnsi"/>
        </w:rPr>
        <w:t>ILCA</w:t>
      </w:r>
      <w:r w:rsidRPr="00613645">
        <w:rPr>
          <w:rFonts w:asciiTheme="minorHAnsi" w:hAnsiTheme="minorHAnsi" w:cstheme="minorHAnsi"/>
        </w:rPr>
        <w:t>. Des contrôles pourront être effectués lors de la régate. Il est rappelé que les numéro</w:t>
      </w:r>
      <w:r w:rsidR="00F502F8" w:rsidRPr="00613645">
        <w:rPr>
          <w:rFonts w:asciiTheme="minorHAnsi" w:hAnsiTheme="minorHAnsi" w:cstheme="minorHAnsi"/>
        </w:rPr>
        <w:t>s</w:t>
      </w:r>
      <w:r w:rsidRPr="00613645">
        <w:rPr>
          <w:rFonts w:asciiTheme="minorHAnsi" w:hAnsiTheme="minorHAnsi" w:cstheme="minorHAnsi"/>
        </w:rPr>
        <w:t xml:space="preserve"> de voile doivent être en conformité avec les règles de classe et doivent comporter au moins 6 chiffres, sauf bateau à 5 chiffres comme numéro de coque. Un contrôle des voiles sera effectué le m</w:t>
      </w:r>
      <w:r w:rsidR="004B5E06" w:rsidRPr="00613645">
        <w:rPr>
          <w:rFonts w:asciiTheme="minorHAnsi" w:hAnsiTheme="minorHAnsi" w:cstheme="minorHAnsi"/>
        </w:rPr>
        <w:t>ercredi</w:t>
      </w:r>
      <w:r w:rsidRPr="00613645">
        <w:rPr>
          <w:rFonts w:asciiTheme="minorHAnsi" w:hAnsiTheme="minorHAnsi" w:cstheme="minorHAnsi"/>
        </w:rPr>
        <w:t xml:space="preserve"> 2</w:t>
      </w:r>
      <w:r w:rsidR="00846E80" w:rsidRPr="00613645">
        <w:rPr>
          <w:rFonts w:asciiTheme="minorHAnsi" w:hAnsiTheme="minorHAnsi" w:cstheme="minorHAnsi"/>
        </w:rPr>
        <w:t>9</w:t>
      </w:r>
      <w:r w:rsidRPr="00613645">
        <w:rPr>
          <w:rFonts w:asciiTheme="minorHAnsi" w:hAnsiTheme="minorHAnsi" w:cstheme="minorHAnsi"/>
        </w:rPr>
        <w:t xml:space="preserve"> octobre de 14h à 18h et le </w:t>
      </w:r>
      <w:r w:rsidR="004B5E06" w:rsidRPr="00613645">
        <w:rPr>
          <w:rFonts w:asciiTheme="minorHAnsi" w:hAnsiTheme="minorHAnsi" w:cstheme="minorHAnsi"/>
        </w:rPr>
        <w:t>jeudi</w:t>
      </w:r>
      <w:r w:rsidR="00A64254" w:rsidRPr="00613645">
        <w:rPr>
          <w:rFonts w:asciiTheme="minorHAnsi" w:hAnsiTheme="minorHAnsi" w:cstheme="minorHAnsi"/>
        </w:rPr>
        <w:t xml:space="preserve"> 28 octobre</w:t>
      </w:r>
      <w:r w:rsidRPr="00613645">
        <w:rPr>
          <w:rFonts w:asciiTheme="minorHAnsi" w:hAnsiTheme="minorHAnsi" w:cstheme="minorHAnsi"/>
        </w:rPr>
        <w:t xml:space="preserve"> de </w:t>
      </w:r>
      <w:r w:rsidR="006C5A0D" w:rsidRPr="00613645">
        <w:rPr>
          <w:rFonts w:asciiTheme="minorHAnsi" w:hAnsiTheme="minorHAnsi" w:cstheme="minorHAnsi"/>
        </w:rPr>
        <w:t>8</w:t>
      </w:r>
      <w:r w:rsidRPr="00613645">
        <w:rPr>
          <w:rFonts w:asciiTheme="minorHAnsi" w:hAnsiTheme="minorHAnsi" w:cstheme="minorHAnsi"/>
        </w:rPr>
        <w:t>h</w:t>
      </w:r>
      <w:r w:rsidR="006C5A0D" w:rsidRPr="00613645">
        <w:rPr>
          <w:rFonts w:asciiTheme="minorHAnsi" w:hAnsiTheme="minorHAnsi" w:cstheme="minorHAnsi"/>
        </w:rPr>
        <w:t>30</w:t>
      </w:r>
      <w:r w:rsidRPr="00613645">
        <w:rPr>
          <w:rFonts w:asciiTheme="minorHAnsi" w:hAnsiTheme="minorHAnsi" w:cstheme="minorHAnsi"/>
        </w:rPr>
        <w:t xml:space="preserve"> à 12h. Les lettres de nationalité ne sont pas obligatoires. Les numéros seront à 6 chiffres avec les 4 derniers chiffres d’une couleur distincte (exemple : noire) des deux premiers (exemple : rouge).</w:t>
      </w:r>
    </w:p>
    <w:p w14:paraId="61FD3694" w14:textId="77777777" w:rsidR="002F25A6" w:rsidRPr="00613645" w:rsidRDefault="00966938" w:rsidP="0015177C">
      <w:pPr>
        <w:pStyle w:val="Titre4"/>
        <w:rPr>
          <w:rFonts w:asciiTheme="minorHAnsi" w:hAnsiTheme="minorHAnsi" w:cstheme="minorHAnsi"/>
          <w:u w:val="none"/>
        </w:rPr>
      </w:pPr>
      <w:r w:rsidRPr="00613645">
        <w:rPr>
          <w:rFonts w:asciiTheme="minorHAnsi" w:hAnsiTheme="minorHAnsi" w:cstheme="minorHAnsi"/>
        </w:rPr>
        <w:t>Instructions de</w:t>
      </w:r>
      <w:r w:rsidRPr="00613645">
        <w:rPr>
          <w:rFonts w:asciiTheme="minorHAnsi" w:hAnsiTheme="minorHAnsi" w:cstheme="minorHAnsi"/>
          <w:spacing w:val="-6"/>
        </w:rPr>
        <w:t xml:space="preserve"> </w:t>
      </w:r>
      <w:r w:rsidRPr="00613645">
        <w:rPr>
          <w:rFonts w:asciiTheme="minorHAnsi" w:hAnsiTheme="minorHAnsi" w:cstheme="minorHAnsi"/>
        </w:rPr>
        <w:t>Course</w:t>
      </w:r>
    </w:p>
    <w:p w14:paraId="4A23AEBF" w14:textId="364FCE4A" w:rsidR="002F25A6" w:rsidRPr="00613645" w:rsidRDefault="00966938" w:rsidP="0015177C">
      <w:pPr>
        <w:pStyle w:val="Corpsdetexte"/>
        <w:spacing w:before="2"/>
        <w:ind w:left="0" w:right="131"/>
        <w:jc w:val="both"/>
        <w:rPr>
          <w:rFonts w:asciiTheme="minorHAnsi" w:hAnsiTheme="minorHAnsi" w:cstheme="minorHAnsi"/>
        </w:rPr>
      </w:pPr>
      <w:r w:rsidRPr="00613645">
        <w:rPr>
          <w:rFonts w:asciiTheme="minorHAnsi" w:hAnsiTheme="minorHAnsi" w:cstheme="minorHAnsi"/>
        </w:rPr>
        <w:t xml:space="preserve">Les Instructions de Course seront affichées </w:t>
      </w:r>
      <w:r w:rsidR="004B5E06" w:rsidRPr="00613645">
        <w:rPr>
          <w:rFonts w:asciiTheme="minorHAnsi" w:hAnsiTheme="minorHAnsi" w:cstheme="minorHAnsi"/>
        </w:rPr>
        <w:t>sur le</w:t>
      </w:r>
      <w:r w:rsidRPr="00613645">
        <w:rPr>
          <w:rFonts w:asciiTheme="minorHAnsi" w:hAnsiTheme="minorHAnsi" w:cstheme="minorHAnsi"/>
        </w:rPr>
        <w:t xml:space="preserve"> panneau officiel</w:t>
      </w:r>
      <w:r w:rsidR="004B5E06" w:rsidRPr="00613645">
        <w:rPr>
          <w:rFonts w:asciiTheme="minorHAnsi" w:hAnsiTheme="minorHAnsi" w:cstheme="minorHAnsi"/>
        </w:rPr>
        <w:t xml:space="preserve"> en ligne et</w:t>
      </w:r>
      <w:r w:rsidRPr="00613645">
        <w:rPr>
          <w:rFonts w:asciiTheme="minorHAnsi" w:hAnsiTheme="minorHAnsi" w:cstheme="minorHAnsi"/>
        </w:rPr>
        <w:t xml:space="preserve"> si possibl</w:t>
      </w:r>
      <w:r w:rsidR="00846E80" w:rsidRPr="00613645">
        <w:rPr>
          <w:rFonts w:asciiTheme="minorHAnsi" w:hAnsiTheme="minorHAnsi" w:cstheme="minorHAnsi"/>
        </w:rPr>
        <w:t>e, mises en ligne sur le site de La Rochelle Nautique</w:t>
      </w:r>
      <w:r w:rsidRPr="00613645">
        <w:rPr>
          <w:rFonts w:asciiTheme="minorHAnsi" w:hAnsiTheme="minorHAnsi" w:cstheme="minorHAnsi"/>
        </w:rPr>
        <w:t xml:space="preserve"> dès le </w:t>
      </w:r>
      <w:r w:rsidR="00B6230B" w:rsidRPr="00613645">
        <w:rPr>
          <w:rFonts w:asciiTheme="minorHAnsi" w:hAnsiTheme="minorHAnsi" w:cstheme="minorHAnsi"/>
        </w:rPr>
        <w:t>2</w:t>
      </w:r>
      <w:r w:rsidR="00846E80" w:rsidRPr="00613645">
        <w:rPr>
          <w:rFonts w:asciiTheme="minorHAnsi" w:hAnsiTheme="minorHAnsi" w:cstheme="minorHAnsi"/>
        </w:rPr>
        <w:t>5</w:t>
      </w:r>
      <w:r w:rsidRPr="00613645">
        <w:rPr>
          <w:rFonts w:asciiTheme="minorHAnsi" w:hAnsiTheme="minorHAnsi" w:cstheme="minorHAnsi"/>
        </w:rPr>
        <w:t xml:space="preserve"> octobre.</w:t>
      </w:r>
    </w:p>
    <w:p w14:paraId="0048793D" w14:textId="77777777" w:rsidR="002F25A6" w:rsidRPr="00613645" w:rsidRDefault="00966938" w:rsidP="0015177C">
      <w:pPr>
        <w:pStyle w:val="Titre4"/>
        <w:rPr>
          <w:rFonts w:asciiTheme="minorHAnsi" w:hAnsiTheme="minorHAnsi" w:cstheme="minorHAnsi"/>
          <w:u w:val="none"/>
        </w:rPr>
      </w:pPr>
      <w:r w:rsidRPr="00613645">
        <w:rPr>
          <w:rFonts w:asciiTheme="minorHAnsi" w:hAnsiTheme="minorHAnsi" w:cstheme="minorHAnsi"/>
        </w:rPr>
        <w:t>Les</w:t>
      </w:r>
      <w:r w:rsidRPr="00613645">
        <w:rPr>
          <w:rFonts w:asciiTheme="minorHAnsi" w:hAnsiTheme="minorHAnsi" w:cstheme="minorHAnsi"/>
          <w:spacing w:val="-2"/>
        </w:rPr>
        <w:t xml:space="preserve"> </w:t>
      </w:r>
      <w:r w:rsidRPr="00613645">
        <w:rPr>
          <w:rFonts w:asciiTheme="minorHAnsi" w:hAnsiTheme="minorHAnsi" w:cstheme="minorHAnsi"/>
        </w:rPr>
        <w:t>parcours</w:t>
      </w:r>
    </w:p>
    <w:p w14:paraId="775FC85D" w14:textId="7877D8A0" w:rsidR="002F25A6" w:rsidRDefault="00966938" w:rsidP="0015177C">
      <w:pPr>
        <w:pStyle w:val="Corpsdetexte"/>
        <w:spacing w:before="2"/>
        <w:ind w:left="0"/>
        <w:rPr>
          <w:rFonts w:asciiTheme="minorHAnsi" w:hAnsiTheme="minorHAnsi" w:cstheme="minorHAnsi"/>
        </w:rPr>
      </w:pPr>
      <w:r w:rsidRPr="00613645">
        <w:rPr>
          <w:rFonts w:asciiTheme="minorHAnsi" w:hAnsiTheme="minorHAnsi" w:cstheme="minorHAnsi"/>
        </w:rPr>
        <w:t>Les parcours seront de type construits</w:t>
      </w:r>
      <w:r w:rsidR="003F5E88" w:rsidRPr="00613645">
        <w:rPr>
          <w:rFonts w:asciiTheme="minorHAnsi" w:hAnsiTheme="minorHAnsi" w:cstheme="minorHAnsi"/>
        </w:rPr>
        <w:t xml:space="preserve"> ILCA</w:t>
      </w:r>
      <w:r w:rsidRPr="00613645">
        <w:rPr>
          <w:rFonts w:asciiTheme="minorHAnsi" w:hAnsiTheme="minorHAnsi" w:cstheme="minorHAnsi"/>
        </w:rPr>
        <w:t>.</w:t>
      </w:r>
    </w:p>
    <w:p w14:paraId="435748A0" w14:textId="77777777" w:rsidR="00E82B8A" w:rsidRDefault="00E82B8A" w:rsidP="0015177C">
      <w:pPr>
        <w:pStyle w:val="Corpsdetexte"/>
        <w:spacing w:before="2"/>
        <w:ind w:left="0"/>
        <w:rPr>
          <w:rFonts w:asciiTheme="minorHAnsi" w:hAnsiTheme="minorHAnsi" w:cstheme="minorHAnsi"/>
        </w:rPr>
      </w:pPr>
    </w:p>
    <w:p w14:paraId="74B11A20" w14:textId="77777777" w:rsidR="00E82B8A" w:rsidRDefault="00E82B8A" w:rsidP="0015177C">
      <w:pPr>
        <w:pStyle w:val="Corpsdetexte"/>
        <w:spacing w:before="2"/>
        <w:ind w:left="0"/>
        <w:rPr>
          <w:rFonts w:asciiTheme="minorHAnsi" w:hAnsiTheme="minorHAnsi" w:cstheme="minorHAnsi"/>
        </w:rPr>
      </w:pPr>
    </w:p>
    <w:p w14:paraId="5A387D6F" w14:textId="77777777" w:rsidR="00E82B8A" w:rsidRDefault="00E82B8A" w:rsidP="0015177C">
      <w:pPr>
        <w:pStyle w:val="Corpsdetexte"/>
        <w:spacing w:before="2"/>
        <w:ind w:left="0"/>
        <w:rPr>
          <w:rFonts w:asciiTheme="minorHAnsi" w:hAnsiTheme="minorHAnsi" w:cstheme="minorHAnsi"/>
        </w:rPr>
      </w:pPr>
    </w:p>
    <w:p w14:paraId="24301E49" w14:textId="77777777" w:rsidR="00E82B8A" w:rsidRDefault="00E82B8A" w:rsidP="0015177C">
      <w:pPr>
        <w:pStyle w:val="Corpsdetexte"/>
        <w:spacing w:before="2"/>
        <w:ind w:left="0"/>
        <w:rPr>
          <w:rFonts w:asciiTheme="minorHAnsi" w:hAnsiTheme="minorHAnsi" w:cstheme="minorHAnsi"/>
        </w:rPr>
      </w:pPr>
    </w:p>
    <w:p w14:paraId="46DA6DF5" w14:textId="77777777" w:rsidR="00E82B8A" w:rsidRDefault="00E82B8A" w:rsidP="0015177C">
      <w:pPr>
        <w:pStyle w:val="Corpsdetexte"/>
        <w:spacing w:before="2"/>
        <w:ind w:left="0"/>
        <w:rPr>
          <w:rFonts w:asciiTheme="minorHAnsi" w:hAnsiTheme="minorHAnsi" w:cstheme="minorHAnsi"/>
        </w:rPr>
      </w:pPr>
    </w:p>
    <w:p w14:paraId="0BCC9492" w14:textId="77777777" w:rsidR="00E82B8A" w:rsidRPr="00613645" w:rsidRDefault="00E82B8A" w:rsidP="0015177C">
      <w:pPr>
        <w:pStyle w:val="Corpsdetexte"/>
        <w:spacing w:before="2"/>
        <w:ind w:left="0"/>
        <w:rPr>
          <w:rFonts w:asciiTheme="minorHAnsi" w:hAnsiTheme="minorHAnsi" w:cstheme="minorHAnsi"/>
        </w:rPr>
      </w:pPr>
    </w:p>
    <w:p w14:paraId="19100A8D" w14:textId="77777777" w:rsidR="002F25A6" w:rsidRPr="00613645" w:rsidRDefault="00966938" w:rsidP="0015177C">
      <w:pPr>
        <w:pStyle w:val="Titre4"/>
        <w:rPr>
          <w:rFonts w:asciiTheme="minorHAnsi" w:hAnsiTheme="minorHAnsi" w:cstheme="minorHAnsi"/>
          <w:u w:val="none"/>
        </w:rPr>
      </w:pPr>
      <w:r w:rsidRPr="00613645">
        <w:rPr>
          <w:rFonts w:asciiTheme="minorHAnsi" w:hAnsiTheme="minorHAnsi" w:cstheme="minorHAnsi"/>
        </w:rPr>
        <w:lastRenderedPageBreak/>
        <w:t>Classements</w:t>
      </w:r>
    </w:p>
    <w:p w14:paraId="17717E45" w14:textId="77777777" w:rsidR="002F25A6" w:rsidRPr="00613645" w:rsidRDefault="00966938" w:rsidP="0015177C">
      <w:pPr>
        <w:pStyle w:val="Titre5"/>
        <w:rPr>
          <w:rFonts w:asciiTheme="minorHAnsi" w:hAnsiTheme="minorHAnsi" w:cstheme="minorHAnsi"/>
        </w:rPr>
      </w:pPr>
      <w:r w:rsidRPr="00613645">
        <w:rPr>
          <w:rFonts w:asciiTheme="minorHAnsi" w:hAnsiTheme="minorHAnsi" w:cstheme="minorHAnsi"/>
        </w:rPr>
        <w:t>Trois courses doivent être validées pour valider la</w:t>
      </w:r>
      <w:r w:rsidRPr="00613645">
        <w:rPr>
          <w:rFonts w:asciiTheme="minorHAnsi" w:hAnsiTheme="minorHAnsi" w:cstheme="minorHAnsi"/>
          <w:spacing w:val="2"/>
        </w:rPr>
        <w:t xml:space="preserve"> </w:t>
      </w:r>
      <w:r w:rsidRPr="00613645">
        <w:rPr>
          <w:rFonts w:asciiTheme="minorHAnsi" w:hAnsiTheme="minorHAnsi" w:cstheme="minorHAnsi"/>
        </w:rPr>
        <w:t>compétition.</w:t>
      </w:r>
    </w:p>
    <w:p w14:paraId="12E1AD60" w14:textId="77777777" w:rsidR="002F25A6" w:rsidRPr="00613645" w:rsidRDefault="00966938" w:rsidP="0015177C">
      <w:pPr>
        <w:pStyle w:val="Titre5"/>
        <w:rPr>
          <w:rFonts w:asciiTheme="minorHAnsi" w:hAnsiTheme="minorHAnsi" w:cstheme="minorHAnsi"/>
        </w:rPr>
      </w:pPr>
      <w:r w:rsidRPr="00613645">
        <w:rPr>
          <w:rFonts w:asciiTheme="minorHAnsi" w:hAnsiTheme="minorHAnsi" w:cstheme="minorHAnsi"/>
        </w:rPr>
        <w:t>(a) Quand moins de 4 courses ont été validées, le classement général d’un bateau sera le total de ses scores dans toutes les</w:t>
      </w:r>
      <w:r w:rsidRPr="00613645">
        <w:rPr>
          <w:rFonts w:asciiTheme="minorHAnsi" w:hAnsiTheme="minorHAnsi" w:cstheme="minorHAnsi"/>
          <w:spacing w:val="-6"/>
        </w:rPr>
        <w:t xml:space="preserve"> </w:t>
      </w:r>
      <w:r w:rsidRPr="00613645">
        <w:rPr>
          <w:rFonts w:asciiTheme="minorHAnsi" w:hAnsiTheme="minorHAnsi" w:cstheme="minorHAnsi"/>
        </w:rPr>
        <w:t>courses.</w:t>
      </w:r>
    </w:p>
    <w:p w14:paraId="76C509B9" w14:textId="1FDE9067" w:rsidR="002F25A6" w:rsidRPr="00613645" w:rsidRDefault="00966938" w:rsidP="0015177C">
      <w:pPr>
        <w:pStyle w:val="Corpsdetexte"/>
        <w:spacing w:before="1"/>
        <w:ind w:left="1134" w:right="258" w:hanging="1021"/>
        <w:rPr>
          <w:rFonts w:asciiTheme="minorHAnsi" w:hAnsiTheme="minorHAnsi" w:cstheme="minorHAnsi"/>
        </w:rPr>
      </w:pPr>
      <w:r w:rsidRPr="00613645">
        <w:rPr>
          <w:rFonts w:asciiTheme="minorHAnsi" w:hAnsiTheme="minorHAnsi" w:cstheme="minorHAnsi"/>
        </w:rPr>
        <w:t>(b) Quand 4 courses ou plus ont été validées, le classement général d’un bateau sera le total de ses scores dans toutes les courses en retirant sa plus mauvaise course.</w:t>
      </w:r>
    </w:p>
    <w:p w14:paraId="12ADB4A4" w14:textId="686A3606" w:rsidR="003F5E88" w:rsidRPr="00613645" w:rsidRDefault="003F5E88" w:rsidP="0015177C">
      <w:pPr>
        <w:pStyle w:val="Titre4"/>
        <w:rPr>
          <w:rFonts w:asciiTheme="minorHAnsi" w:hAnsiTheme="minorHAnsi" w:cstheme="minorHAnsi"/>
          <w:color w:val="000000"/>
          <w:lang w:val="fr"/>
        </w:rPr>
      </w:pPr>
      <w:r w:rsidRPr="00613645">
        <w:rPr>
          <w:rFonts w:asciiTheme="minorHAnsi" w:hAnsiTheme="minorHAnsi" w:cstheme="minorHAnsi"/>
          <w:lang w:val="fr"/>
        </w:rPr>
        <w:t>ZONE DE COURSES</w:t>
      </w:r>
    </w:p>
    <w:p w14:paraId="2CF7C248" w14:textId="20685048" w:rsidR="003F5E88" w:rsidRPr="009060A3" w:rsidRDefault="003F5E88" w:rsidP="003F5E88">
      <w:pPr>
        <w:widowControl/>
        <w:jc w:val="both"/>
        <w:rPr>
          <w:rFonts w:asciiTheme="minorHAnsi" w:hAnsiTheme="minorHAnsi" w:cstheme="minorHAnsi"/>
          <w:b/>
          <w:szCs w:val="20"/>
          <w:lang w:val="fr"/>
        </w:rPr>
      </w:pPr>
      <w:r w:rsidRPr="009060A3">
        <w:rPr>
          <w:rFonts w:asciiTheme="minorHAnsi" w:hAnsiTheme="minorHAnsi" w:cstheme="minorHAnsi"/>
          <w:b/>
          <w:bCs/>
          <w:szCs w:val="20"/>
          <w:lang w:val="fr"/>
        </w:rPr>
        <w:t>Voir A</w:t>
      </w:r>
      <w:r w:rsidR="009060A3">
        <w:rPr>
          <w:rFonts w:asciiTheme="minorHAnsi" w:hAnsiTheme="minorHAnsi" w:cstheme="minorHAnsi"/>
          <w:b/>
          <w:bCs/>
          <w:szCs w:val="20"/>
          <w:lang w:val="fr"/>
        </w:rPr>
        <w:t>NNEXE</w:t>
      </w:r>
      <w:r w:rsidRPr="009060A3">
        <w:rPr>
          <w:rFonts w:asciiTheme="minorHAnsi" w:hAnsiTheme="minorHAnsi" w:cstheme="minorHAnsi"/>
          <w:b/>
          <w:bCs/>
          <w:szCs w:val="20"/>
          <w:lang w:val="fr"/>
        </w:rPr>
        <w:t xml:space="preserve"> </w:t>
      </w:r>
      <w:r w:rsidRPr="009060A3">
        <w:rPr>
          <w:rFonts w:asciiTheme="minorHAnsi" w:hAnsiTheme="minorHAnsi" w:cstheme="minorHAnsi"/>
          <w:b/>
          <w:szCs w:val="20"/>
          <w:lang w:val="fr"/>
        </w:rPr>
        <w:t>A</w:t>
      </w:r>
    </w:p>
    <w:p w14:paraId="0B263F7A" w14:textId="79C63E28" w:rsidR="002F25A6" w:rsidRPr="00613645" w:rsidRDefault="00966938" w:rsidP="0015177C">
      <w:pPr>
        <w:pStyle w:val="Titre4"/>
        <w:rPr>
          <w:rFonts w:asciiTheme="minorHAnsi" w:hAnsiTheme="minorHAnsi" w:cstheme="minorHAnsi"/>
        </w:rPr>
      </w:pPr>
      <w:r w:rsidRPr="00613645">
        <w:rPr>
          <w:rFonts w:asciiTheme="minorHAnsi" w:hAnsiTheme="minorHAnsi" w:cstheme="minorHAnsi"/>
        </w:rPr>
        <w:t>Communication radio</w:t>
      </w:r>
      <w:r w:rsidRPr="00613645">
        <w:rPr>
          <w:rFonts w:asciiTheme="minorHAnsi" w:hAnsiTheme="minorHAnsi" w:cstheme="minorHAnsi"/>
          <w:spacing w:val="-4"/>
        </w:rPr>
        <w:t xml:space="preserve"> </w:t>
      </w:r>
      <w:r w:rsidRPr="00613645">
        <w:rPr>
          <w:rFonts w:asciiTheme="minorHAnsi" w:hAnsiTheme="minorHAnsi" w:cstheme="minorHAnsi"/>
        </w:rPr>
        <w:t>(DP)</w:t>
      </w:r>
    </w:p>
    <w:p w14:paraId="555DF0A1" w14:textId="77777777" w:rsidR="002F25A6" w:rsidRPr="00613645" w:rsidRDefault="00966938" w:rsidP="0015177C">
      <w:pPr>
        <w:pStyle w:val="Corpsdetexte"/>
        <w:spacing w:before="1"/>
        <w:ind w:left="0"/>
        <w:rPr>
          <w:rFonts w:asciiTheme="minorHAnsi" w:hAnsiTheme="minorHAnsi" w:cstheme="minorHAnsi"/>
        </w:rPr>
      </w:pPr>
      <w:r w:rsidRPr="00613645">
        <w:rPr>
          <w:rFonts w:asciiTheme="minorHAnsi" w:hAnsiTheme="minorHAnsi" w:cstheme="minorHAnsi"/>
        </w:rPr>
        <w:t>Excepté en cas d’urgence, un bateau qui est en course ne doit ni émettre ni recevoir de données vocales ou de données qui ne sont pas disponibles pour tous les bateaux.</w:t>
      </w:r>
    </w:p>
    <w:p w14:paraId="0FE52B01" w14:textId="77777777" w:rsidR="002F25A6" w:rsidRPr="00613645" w:rsidRDefault="00966938" w:rsidP="0015177C">
      <w:pPr>
        <w:pStyle w:val="Titre4"/>
        <w:rPr>
          <w:rFonts w:asciiTheme="minorHAnsi" w:hAnsiTheme="minorHAnsi" w:cstheme="minorHAnsi"/>
          <w:u w:val="none"/>
        </w:rPr>
      </w:pPr>
      <w:r w:rsidRPr="00613645">
        <w:rPr>
          <w:rFonts w:asciiTheme="minorHAnsi" w:hAnsiTheme="minorHAnsi" w:cstheme="minorHAnsi"/>
        </w:rPr>
        <w:t>Prix</w:t>
      </w:r>
    </w:p>
    <w:p w14:paraId="4717F9BD" w14:textId="06FECAA4" w:rsidR="009B6410" w:rsidRPr="00613645" w:rsidRDefault="003F5E88" w:rsidP="0015177C">
      <w:pPr>
        <w:rPr>
          <w:rFonts w:asciiTheme="minorHAnsi" w:hAnsiTheme="minorHAnsi" w:cstheme="minorHAnsi"/>
        </w:rPr>
      </w:pPr>
      <w:r w:rsidRPr="00613645">
        <w:rPr>
          <w:rFonts w:asciiTheme="minorHAnsi" w:hAnsiTheme="minorHAnsi" w:cstheme="minorHAnsi"/>
        </w:rPr>
        <w:t>Des prix seront distribués aux 3 premiers des différents classements d</w:t>
      </w:r>
      <w:r w:rsidR="00F560DF">
        <w:rPr>
          <w:rFonts w:asciiTheme="minorHAnsi" w:hAnsiTheme="minorHAnsi" w:cstheme="minorHAnsi"/>
        </w:rPr>
        <w:t xml:space="preserve">u </w:t>
      </w:r>
      <w:r w:rsidR="00025102">
        <w:rPr>
          <w:rFonts w:asciiTheme="minorHAnsi" w:hAnsiTheme="minorHAnsi" w:cstheme="minorHAnsi"/>
        </w:rPr>
        <w:t>N</w:t>
      </w:r>
      <w:r w:rsidR="00B468C4">
        <w:rPr>
          <w:rFonts w:asciiTheme="minorHAnsi" w:hAnsiTheme="minorHAnsi" w:cstheme="minorHAnsi"/>
        </w:rPr>
        <w:t>a</w:t>
      </w:r>
      <w:r w:rsidR="00F560DF">
        <w:rPr>
          <w:rFonts w:asciiTheme="minorHAnsi" w:hAnsiTheme="minorHAnsi" w:cstheme="minorHAnsi"/>
        </w:rPr>
        <w:t>tional d’Automne</w:t>
      </w:r>
      <w:r w:rsidRPr="00613645">
        <w:rPr>
          <w:rFonts w:asciiTheme="minorHAnsi" w:hAnsiTheme="minorHAnsi" w:cstheme="minorHAnsi"/>
        </w:rPr>
        <w:t xml:space="preserve"> ILCA 202</w:t>
      </w:r>
      <w:r w:rsidR="00F560DF">
        <w:rPr>
          <w:rFonts w:asciiTheme="minorHAnsi" w:hAnsiTheme="minorHAnsi" w:cstheme="minorHAnsi"/>
        </w:rPr>
        <w:t>5</w:t>
      </w:r>
      <w:r w:rsidR="00966938" w:rsidRPr="00613645">
        <w:rPr>
          <w:rFonts w:asciiTheme="minorHAnsi" w:hAnsiTheme="minorHAnsi" w:cstheme="minorHAnsi"/>
        </w:rPr>
        <w:t xml:space="preserve">. Les prix des Coupes de France Master </w:t>
      </w:r>
      <w:r w:rsidR="004B5E06" w:rsidRPr="00613645">
        <w:rPr>
          <w:rFonts w:asciiTheme="minorHAnsi" w:hAnsiTheme="minorHAnsi" w:cstheme="minorHAnsi"/>
        </w:rPr>
        <w:t>ILCA 6 et ILCA 7</w:t>
      </w:r>
      <w:r w:rsidR="00966938" w:rsidRPr="00613645">
        <w:rPr>
          <w:rFonts w:asciiTheme="minorHAnsi" w:hAnsiTheme="minorHAnsi" w:cstheme="minorHAnsi"/>
        </w:rPr>
        <w:t xml:space="preserve"> seront également distribués par catégories de tranches d’âge</w:t>
      </w:r>
      <w:r w:rsidR="009B6410" w:rsidRPr="00613645">
        <w:rPr>
          <w:rFonts w:asciiTheme="minorHAnsi" w:hAnsiTheme="minorHAnsi" w:cstheme="minorHAnsi"/>
        </w:rPr>
        <w:t>, la catégorie apprenti master débute si le coureur a 30 ans au premier jour de régate du programme.</w:t>
      </w:r>
    </w:p>
    <w:p w14:paraId="11E5B4D2" w14:textId="5D94161D" w:rsidR="002551A8" w:rsidRPr="00613645" w:rsidRDefault="009B6410" w:rsidP="0015177C">
      <w:pPr>
        <w:rPr>
          <w:rFonts w:asciiTheme="minorHAnsi" w:hAnsiTheme="minorHAnsi" w:cstheme="minorHAnsi"/>
        </w:rPr>
      </w:pPr>
      <w:r w:rsidRPr="00613645">
        <w:rPr>
          <w:rFonts w:asciiTheme="minorHAnsi" w:hAnsiTheme="minorHAnsi" w:cstheme="minorHAnsi"/>
        </w:rPr>
        <w:t xml:space="preserve">Les 3 premiers ILCA 7 </w:t>
      </w:r>
      <w:r w:rsidR="00846E80" w:rsidRPr="00613645">
        <w:rPr>
          <w:rFonts w:asciiTheme="minorHAnsi" w:hAnsiTheme="minorHAnsi" w:cstheme="minorHAnsi"/>
        </w:rPr>
        <w:t xml:space="preserve">Homme </w:t>
      </w:r>
      <w:r w:rsidRPr="00613645">
        <w:rPr>
          <w:rFonts w:asciiTheme="minorHAnsi" w:hAnsiTheme="minorHAnsi" w:cstheme="minorHAnsi"/>
        </w:rPr>
        <w:t>et ILCA 6 Femme du championnat de France élite 202</w:t>
      </w:r>
      <w:r w:rsidR="00846E80" w:rsidRPr="00613645">
        <w:rPr>
          <w:rFonts w:asciiTheme="minorHAnsi" w:hAnsiTheme="minorHAnsi" w:cstheme="minorHAnsi"/>
        </w:rPr>
        <w:t>5</w:t>
      </w:r>
      <w:r w:rsidRPr="00613645">
        <w:rPr>
          <w:rFonts w:asciiTheme="minorHAnsi" w:hAnsiTheme="minorHAnsi" w:cstheme="minorHAnsi"/>
        </w:rPr>
        <w:t xml:space="preserve"> seront récompensés</w:t>
      </w:r>
      <w:r w:rsidR="00966938" w:rsidRPr="00613645">
        <w:rPr>
          <w:rFonts w:asciiTheme="minorHAnsi" w:hAnsiTheme="minorHAnsi" w:cstheme="minorHAnsi"/>
        </w:rPr>
        <w:t>.</w:t>
      </w:r>
    </w:p>
    <w:p w14:paraId="76D36F83" w14:textId="529337B2" w:rsidR="002551A8" w:rsidRPr="00613645" w:rsidRDefault="002551A8" w:rsidP="0015177C">
      <w:pPr>
        <w:pStyle w:val="Titre4"/>
        <w:rPr>
          <w:rFonts w:asciiTheme="minorHAnsi" w:hAnsiTheme="minorHAnsi" w:cstheme="minorHAnsi"/>
          <w:lang w:val="fr"/>
        </w:rPr>
      </w:pPr>
      <w:r w:rsidRPr="00613645">
        <w:rPr>
          <w:rFonts w:asciiTheme="minorHAnsi" w:hAnsiTheme="minorHAnsi" w:cstheme="minorHAnsi"/>
          <w:lang w:val="fr"/>
        </w:rPr>
        <w:t>BATEAUX ACCOMPAGNATEURS</w:t>
      </w:r>
    </w:p>
    <w:p w14:paraId="7D9055D4" w14:textId="7B79268F" w:rsidR="00761298" w:rsidRPr="00761298" w:rsidRDefault="00761298" w:rsidP="00EF6460">
      <w:pPr>
        <w:pStyle w:val="Paragraphedeliste"/>
        <w:numPr>
          <w:ilvl w:val="0"/>
          <w:numId w:val="0"/>
        </w:numPr>
        <w:tabs>
          <w:tab w:val="clear" w:pos="1418"/>
          <w:tab w:val="left" w:pos="791"/>
        </w:tabs>
        <w:spacing w:before="0"/>
        <w:ind w:left="791" w:right="0"/>
        <w:rPr>
          <w:rFonts w:ascii="Calibri" w:eastAsia="Calibri" w:hAnsi="Calibri" w:cs="Calibri"/>
          <w:lang w:eastAsia="en-US" w:bidi="ar-SA"/>
        </w:rPr>
      </w:pPr>
      <w:r w:rsidRPr="00EA06AE">
        <w:rPr>
          <w:rFonts w:asciiTheme="minorHAnsi" w:hAnsiTheme="minorHAnsi" w:cstheme="minorHAnsi"/>
          <w:lang w:val="fr"/>
        </w:rPr>
        <w:t>13.1 1</w:t>
      </w:r>
      <w:r w:rsidR="002551A8" w:rsidRPr="00EA06AE">
        <w:rPr>
          <w:rFonts w:asciiTheme="minorHAnsi" w:hAnsiTheme="minorHAnsi" w:cstheme="minorHAnsi"/>
          <w:lang w:val="fr"/>
        </w:rPr>
        <w:t>[DP] Les bateaux des accompagnateurs doivent être identifiés par</w:t>
      </w:r>
      <w:r w:rsidR="002551A8" w:rsidRPr="00EA06AE">
        <w:rPr>
          <w:rFonts w:asciiTheme="minorHAnsi" w:hAnsiTheme="minorHAnsi" w:cstheme="minorHAnsi"/>
          <w:i/>
          <w:lang w:val="fr"/>
        </w:rPr>
        <w:t xml:space="preserve"> </w:t>
      </w:r>
      <w:r w:rsidR="00EA06AE" w:rsidRPr="00EA06AE">
        <w:rPr>
          <w:rFonts w:asciiTheme="minorHAnsi" w:hAnsiTheme="minorHAnsi" w:cstheme="minorHAnsi"/>
          <w:i/>
          <w:lang w:val="fr"/>
        </w:rPr>
        <w:t>un autocollant « coach » La Rochelle Nautique qui sera délivré lors de la confirmation des inscriptions</w:t>
      </w:r>
      <w:r w:rsidR="002551A8" w:rsidRPr="00EA06AE">
        <w:rPr>
          <w:rFonts w:asciiTheme="minorHAnsi" w:hAnsiTheme="minorHAnsi" w:cstheme="minorHAnsi"/>
          <w:lang w:val="fr"/>
        </w:rPr>
        <w:t>.</w:t>
      </w:r>
      <w:r w:rsidRPr="00761298">
        <w:rPr>
          <w:rFonts w:ascii="Calibri" w:eastAsia="Calibri" w:hAnsi="Calibri" w:cs="Calibri"/>
          <w:lang w:eastAsia="en-US" w:bidi="ar-SA"/>
        </w:rPr>
        <w:t xml:space="preserve"> </w:t>
      </w:r>
      <w:r w:rsidRPr="009060A3">
        <w:rPr>
          <w:rFonts w:ascii="Calibri" w:eastAsia="Calibri" w:hAnsi="Calibri" w:cs="Calibri"/>
          <w:lang w:eastAsia="en-US" w:bidi="ar-SA"/>
        </w:rPr>
        <w:t>Les</w:t>
      </w:r>
      <w:r w:rsidRPr="009060A3">
        <w:rPr>
          <w:rFonts w:ascii="Calibri" w:eastAsia="Calibri" w:hAnsi="Calibri" w:cs="Calibri"/>
          <w:spacing w:val="-2"/>
          <w:lang w:eastAsia="en-US" w:bidi="ar-SA"/>
        </w:rPr>
        <w:t xml:space="preserve"> </w:t>
      </w:r>
      <w:r w:rsidRPr="009060A3">
        <w:rPr>
          <w:rFonts w:ascii="Calibri" w:eastAsia="Calibri" w:hAnsi="Calibri" w:cs="Calibri"/>
          <w:lang w:eastAsia="en-US" w:bidi="ar-SA"/>
        </w:rPr>
        <w:t>entraîneurs rempliront</w:t>
      </w:r>
      <w:r w:rsidRPr="009060A3">
        <w:rPr>
          <w:rFonts w:ascii="Calibri" w:eastAsia="Calibri" w:hAnsi="Calibri" w:cs="Calibri"/>
          <w:spacing w:val="2"/>
          <w:lang w:eastAsia="en-US" w:bidi="ar-SA"/>
        </w:rPr>
        <w:t xml:space="preserve"> </w:t>
      </w:r>
      <w:r w:rsidRPr="009060A3">
        <w:rPr>
          <w:rFonts w:ascii="Calibri" w:eastAsia="Calibri" w:hAnsi="Calibri" w:cs="Calibri"/>
          <w:u w:val="single"/>
          <w:lang w:eastAsia="en-US" w:bidi="ar-SA"/>
        </w:rPr>
        <w:t>le</w:t>
      </w:r>
      <w:r w:rsidRPr="009060A3">
        <w:rPr>
          <w:rFonts w:ascii="Calibri" w:eastAsia="Calibri" w:hAnsi="Calibri" w:cs="Calibri"/>
          <w:spacing w:val="1"/>
          <w:u w:val="single"/>
          <w:lang w:eastAsia="en-US" w:bidi="ar-SA"/>
        </w:rPr>
        <w:t xml:space="preserve"> </w:t>
      </w:r>
      <w:r w:rsidRPr="009060A3">
        <w:rPr>
          <w:rFonts w:ascii="Calibri" w:eastAsia="Calibri" w:hAnsi="Calibri" w:cs="Calibri"/>
          <w:u w:val="single"/>
          <w:lang w:eastAsia="en-US" w:bidi="ar-SA"/>
        </w:rPr>
        <w:t>formulaire</w:t>
      </w:r>
      <w:r w:rsidRPr="009060A3">
        <w:rPr>
          <w:rFonts w:ascii="Calibri" w:eastAsia="Calibri" w:hAnsi="Calibri" w:cs="Calibri"/>
          <w:spacing w:val="2"/>
          <w:u w:val="single"/>
          <w:lang w:eastAsia="en-US" w:bidi="ar-SA"/>
        </w:rPr>
        <w:t xml:space="preserve"> </w:t>
      </w:r>
      <w:r w:rsidRPr="009060A3">
        <w:rPr>
          <w:rFonts w:ascii="Calibri" w:eastAsia="Calibri" w:hAnsi="Calibri" w:cs="Calibri"/>
          <w:u w:val="single"/>
          <w:lang w:eastAsia="en-US" w:bidi="ar-SA"/>
        </w:rPr>
        <w:t>présentant</w:t>
      </w:r>
      <w:r w:rsidRPr="009060A3">
        <w:rPr>
          <w:rFonts w:ascii="Calibri" w:eastAsia="Calibri" w:hAnsi="Calibri" w:cs="Calibri"/>
          <w:spacing w:val="1"/>
          <w:u w:val="single"/>
          <w:lang w:eastAsia="en-US" w:bidi="ar-SA"/>
        </w:rPr>
        <w:t xml:space="preserve"> </w:t>
      </w:r>
      <w:r w:rsidRPr="009060A3">
        <w:rPr>
          <w:rFonts w:ascii="Calibri" w:eastAsia="Calibri" w:hAnsi="Calibri" w:cs="Calibri"/>
          <w:u w:val="single"/>
          <w:lang w:eastAsia="en-US" w:bidi="ar-SA"/>
        </w:rPr>
        <w:t>la</w:t>
      </w:r>
      <w:r w:rsidRPr="009060A3">
        <w:rPr>
          <w:rFonts w:ascii="Calibri" w:eastAsia="Calibri" w:hAnsi="Calibri" w:cs="Calibri"/>
          <w:spacing w:val="1"/>
          <w:u w:val="single"/>
          <w:lang w:eastAsia="en-US" w:bidi="ar-SA"/>
        </w:rPr>
        <w:t xml:space="preserve"> </w:t>
      </w:r>
      <w:r w:rsidRPr="009060A3">
        <w:rPr>
          <w:rFonts w:ascii="Calibri" w:eastAsia="Calibri" w:hAnsi="Calibri" w:cs="Calibri"/>
          <w:u w:val="single"/>
          <w:lang w:eastAsia="en-US" w:bidi="ar-SA"/>
        </w:rPr>
        <w:t>liste</w:t>
      </w:r>
      <w:r w:rsidRPr="009060A3">
        <w:rPr>
          <w:rFonts w:ascii="Calibri" w:eastAsia="Calibri" w:hAnsi="Calibri" w:cs="Calibri"/>
          <w:spacing w:val="2"/>
          <w:u w:val="single"/>
          <w:lang w:eastAsia="en-US" w:bidi="ar-SA"/>
        </w:rPr>
        <w:t xml:space="preserve"> </w:t>
      </w:r>
      <w:r w:rsidRPr="009060A3">
        <w:rPr>
          <w:rFonts w:ascii="Calibri" w:eastAsia="Calibri" w:hAnsi="Calibri" w:cs="Calibri"/>
          <w:u w:val="single"/>
          <w:lang w:eastAsia="en-US" w:bidi="ar-SA"/>
        </w:rPr>
        <w:t>des</w:t>
      </w:r>
      <w:r w:rsidRPr="009060A3">
        <w:rPr>
          <w:rFonts w:ascii="Calibri" w:eastAsia="Calibri" w:hAnsi="Calibri" w:cs="Calibri"/>
          <w:spacing w:val="1"/>
          <w:u w:val="single"/>
          <w:lang w:eastAsia="en-US" w:bidi="ar-SA"/>
        </w:rPr>
        <w:t xml:space="preserve"> </w:t>
      </w:r>
      <w:r w:rsidRPr="009060A3">
        <w:rPr>
          <w:rFonts w:ascii="Calibri" w:eastAsia="Calibri" w:hAnsi="Calibri" w:cs="Calibri"/>
          <w:u w:val="single"/>
          <w:lang w:eastAsia="en-US" w:bidi="ar-SA"/>
        </w:rPr>
        <w:t>coureurs</w:t>
      </w:r>
      <w:r w:rsidRPr="009060A3">
        <w:rPr>
          <w:rFonts w:ascii="Calibri" w:eastAsia="Calibri" w:hAnsi="Calibri" w:cs="Calibri"/>
          <w:spacing w:val="1"/>
          <w:u w:val="single"/>
          <w:lang w:eastAsia="en-US" w:bidi="ar-SA"/>
        </w:rPr>
        <w:t xml:space="preserve"> </w:t>
      </w:r>
      <w:r w:rsidRPr="009060A3">
        <w:rPr>
          <w:rFonts w:ascii="Calibri" w:eastAsia="Calibri" w:hAnsi="Calibri" w:cs="Calibri"/>
          <w:u w:val="single"/>
          <w:lang w:eastAsia="en-US" w:bidi="ar-SA"/>
        </w:rPr>
        <w:t>qu’ils encadrent</w:t>
      </w:r>
      <w:r w:rsidRPr="009060A3">
        <w:rPr>
          <w:rFonts w:ascii="Calibri" w:eastAsia="Calibri" w:hAnsi="Calibri" w:cs="Calibri"/>
          <w:spacing w:val="1"/>
          <w:u w:val="single"/>
          <w:lang w:eastAsia="en-US" w:bidi="ar-SA"/>
        </w:rPr>
        <w:t xml:space="preserve"> </w:t>
      </w:r>
      <w:r w:rsidRPr="009060A3">
        <w:rPr>
          <w:rFonts w:ascii="Calibri" w:eastAsia="Calibri" w:hAnsi="Calibri" w:cs="Calibri"/>
          <w:u w:val="single"/>
          <w:lang w:eastAsia="en-US" w:bidi="ar-SA"/>
        </w:rPr>
        <w:t>sur l’eau</w:t>
      </w:r>
      <w:r w:rsidRPr="009060A3">
        <w:rPr>
          <w:rFonts w:ascii="Calibri" w:eastAsia="Calibri" w:hAnsi="Calibri" w:cs="Calibri"/>
          <w:spacing w:val="3"/>
          <w:u w:val="single"/>
          <w:lang w:eastAsia="en-US" w:bidi="ar-SA"/>
        </w:rPr>
        <w:t xml:space="preserve"> </w:t>
      </w:r>
      <w:r w:rsidRPr="009060A3">
        <w:rPr>
          <w:rFonts w:ascii="Calibri" w:eastAsia="Calibri" w:hAnsi="Calibri" w:cs="Calibri"/>
          <w:spacing w:val="-2"/>
          <w:u w:val="single"/>
          <w:lang w:eastAsia="en-US" w:bidi="ar-SA"/>
        </w:rPr>
        <w:t>pendant</w:t>
      </w:r>
      <w:r w:rsidR="00EF6460">
        <w:rPr>
          <w:rFonts w:ascii="Calibri" w:eastAsia="Calibri" w:hAnsi="Calibri" w:cs="Calibri"/>
          <w:spacing w:val="-2"/>
          <w:u w:val="single"/>
          <w:lang w:eastAsia="en-US" w:bidi="ar-SA"/>
        </w:rPr>
        <w:t xml:space="preserve"> </w:t>
      </w:r>
      <w:r w:rsidRPr="00761298">
        <w:rPr>
          <w:rFonts w:ascii="Calibri" w:eastAsia="Calibri" w:hAnsi="Calibri" w:cs="Calibri"/>
          <w:u w:val="single"/>
          <w:lang w:eastAsia="en-US" w:bidi="ar-SA"/>
        </w:rPr>
        <w:t>l'épreuve</w:t>
      </w:r>
      <w:r w:rsidRPr="00761298">
        <w:rPr>
          <w:rFonts w:ascii="Calibri" w:eastAsia="Calibri" w:hAnsi="Calibri" w:cs="Calibri"/>
          <w:spacing w:val="-2"/>
          <w:lang w:eastAsia="en-US" w:bidi="ar-SA"/>
        </w:rPr>
        <w:t xml:space="preserve"> </w:t>
      </w:r>
      <w:r w:rsidR="009060A3">
        <w:rPr>
          <w:rFonts w:ascii="Calibri" w:eastAsia="Calibri" w:hAnsi="Calibri" w:cs="Calibri"/>
          <w:spacing w:val="-2"/>
          <w:lang w:eastAsia="en-US" w:bidi="ar-SA"/>
        </w:rPr>
        <w:t>(</w:t>
      </w:r>
      <w:r w:rsidR="009060A3" w:rsidRPr="009060A3">
        <w:rPr>
          <w:rFonts w:ascii="Calibri" w:eastAsia="Calibri" w:hAnsi="Calibri" w:cs="Calibri"/>
          <w:b/>
          <w:bCs/>
          <w:spacing w:val="-2"/>
          <w:lang w:eastAsia="en-US" w:bidi="ar-SA"/>
        </w:rPr>
        <w:t>ANNEXE B</w:t>
      </w:r>
      <w:r w:rsidR="009060A3">
        <w:rPr>
          <w:rFonts w:ascii="Calibri" w:eastAsia="Calibri" w:hAnsi="Calibri" w:cs="Calibri"/>
          <w:spacing w:val="-2"/>
          <w:lang w:eastAsia="en-US" w:bidi="ar-SA"/>
        </w:rPr>
        <w:t xml:space="preserve">) </w:t>
      </w:r>
      <w:r w:rsidRPr="00761298">
        <w:rPr>
          <w:rFonts w:ascii="Calibri" w:eastAsia="Calibri" w:hAnsi="Calibri" w:cs="Calibri"/>
          <w:lang w:eastAsia="en-US" w:bidi="ar-SA"/>
        </w:rPr>
        <w:t>et</w:t>
      </w:r>
      <w:r w:rsidRPr="00761298">
        <w:rPr>
          <w:rFonts w:ascii="Calibri" w:eastAsia="Calibri" w:hAnsi="Calibri" w:cs="Calibri"/>
          <w:spacing w:val="-2"/>
          <w:lang w:eastAsia="en-US" w:bidi="ar-SA"/>
        </w:rPr>
        <w:t xml:space="preserve"> </w:t>
      </w:r>
      <w:r w:rsidRPr="00761298">
        <w:rPr>
          <w:rFonts w:ascii="Calibri" w:eastAsia="Calibri" w:hAnsi="Calibri" w:cs="Calibri"/>
          <w:lang w:eastAsia="en-US" w:bidi="ar-SA"/>
        </w:rPr>
        <w:t>le</w:t>
      </w:r>
      <w:r w:rsidRPr="00761298">
        <w:rPr>
          <w:rFonts w:ascii="Calibri" w:eastAsia="Calibri" w:hAnsi="Calibri" w:cs="Calibri"/>
          <w:spacing w:val="-5"/>
          <w:lang w:eastAsia="en-US" w:bidi="ar-SA"/>
        </w:rPr>
        <w:t xml:space="preserve"> </w:t>
      </w:r>
      <w:r w:rsidRPr="00761298">
        <w:rPr>
          <w:rFonts w:ascii="Calibri" w:eastAsia="Calibri" w:hAnsi="Calibri" w:cs="Calibri"/>
          <w:lang w:eastAsia="en-US" w:bidi="ar-SA"/>
        </w:rPr>
        <w:t>transmettront</w:t>
      </w:r>
      <w:r w:rsidRPr="00761298">
        <w:rPr>
          <w:rFonts w:ascii="Calibri" w:eastAsia="Calibri" w:hAnsi="Calibri" w:cs="Calibri"/>
          <w:spacing w:val="-2"/>
          <w:lang w:eastAsia="en-US" w:bidi="ar-SA"/>
        </w:rPr>
        <w:t xml:space="preserve"> </w:t>
      </w:r>
      <w:r w:rsidRPr="00761298">
        <w:rPr>
          <w:rFonts w:ascii="Calibri" w:eastAsia="Calibri" w:hAnsi="Calibri" w:cs="Calibri"/>
          <w:lang w:eastAsia="en-US" w:bidi="ar-SA"/>
        </w:rPr>
        <w:t>par</w:t>
      </w:r>
      <w:r w:rsidRPr="00761298">
        <w:rPr>
          <w:rFonts w:ascii="Calibri" w:eastAsia="Calibri" w:hAnsi="Calibri" w:cs="Calibri"/>
          <w:spacing w:val="-4"/>
          <w:lang w:eastAsia="en-US" w:bidi="ar-SA"/>
        </w:rPr>
        <w:t xml:space="preserve"> </w:t>
      </w:r>
      <w:r w:rsidRPr="00761298">
        <w:rPr>
          <w:rFonts w:ascii="Calibri" w:eastAsia="Calibri" w:hAnsi="Calibri" w:cs="Calibri"/>
          <w:lang w:eastAsia="en-US" w:bidi="ar-SA"/>
        </w:rPr>
        <w:t>mail</w:t>
      </w:r>
      <w:r w:rsidRPr="00761298">
        <w:rPr>
          <w:rFonts w:ascii="Calibri" w:eastAsia="Calibri" w:hAnsi="Calibri" w:cs="Calibri"/>
          <w:spacing w:val="-4"/>
          <w:lang w:eastAsia="en-US" w:bidi="ar-SA"/>
        </w:rPr>
        <w:t xml:space="preserve"> </w:t>
      </w:r>
      <w:r w:rsidRPr="00761298">
        <w:rPr>
          <w:rFonts w:ascii="Calibri" w:eastAsia="Calibri" w:hAnsi="Calibri" w:cs="Calibri"/>
          <w:lang w:eastAsia="en-US" w:bidi="ar-SA"/>
        </w:rPr>
        <w:t>à</w:t>
      </w:r>
      <w:r w:rsidRPr="00761298">
        <w:rPr>
          <w:rFonts w:ascii="Calibri" w:eastAsia="Calibri" w:hAnsi="Calibri" w:cs="Calibri"/>
          <w:spacing w:val="-3"/>
          <w:lang w:eastAsia="en-US" w:bidi="ar-SA"/>
        </w:rPr>
        <w:t xml:space="preserve"> </w:t>
      </w:r>
      <w:r w:rsidRPr="00761298">
        <w:rPr>
          <w:rFonts w:ascii="Calibri" w:eastAsia="Calibri" w:hAnsi="Calibri" w:cs="Calibri"/>
          <w:lang w:eastAsia="en-US" w:bidi="ar-SA"/>
        </w:rPr>
        <w:t>l’adresse</w:t>
      </w:r>
      <w:r w:rsidRPr="00761298">
        <w:rPr>
          <w:rFonts w:ascii="Calibri" w:eastAsia="Calibri" w:hAnsi="Calibri" w:cs="Calibri"/>
          <w:spacing w:val="-2"/>
          <w:lang w:eastAsia="en-US" w:bidi="ar-SA"/>
        </w:rPr>
        <w:t xml:space="preserve"> </w:t>
      </w:r>
      <w:r w:rsidRPr="00761298">
        <w:rPr>
          <w:rFonts w:ascii="Calibri" w:eastAsia="Calibri" w:hAnsi="Calibri" w:cs="Calibri"/>
          <w:lang w:eastAsia="en-US" w:bidi="ar-SA"/>
        </w:rPr>
        <w:t>suivante</w:t>
      </w:r>
      <w:r w:rsidRPr="00761298">
        <w:rPr>
          <w:rFonts w:ascii="Calibri" w:eastAsia="Calibri" w:hAnsi="Calibri" w:cs="Calibri"/>
          <w:spacing w:val="-2"/>
          <w:lang w:eastAsia="en-US" w:bidi="ar-SA"/>
        </w:rPr>
        <w:t xml:space="preserve"> </w:t>
      </w:r>
      <w:r w:rsidRPr="00761298">
        <w:rPr>
          <w:rFonts w:ascii="Calibri" w:eastAsia="Calibri" w:hAnsi="Calibri" w:cs="Calibri"/>
          <w:lang w:eastAsia="en-US" w:bidi="ar-SA"/>
        </w:rPr>
        <w:t>:</w:t>
      </w:r>
      <w:r w:rsidR="009060A3">
        <w:rPr>
          <w:rFonts w:ascii="Calibri" w:eastAsia="Calibri" w:hAnsi="Calibri" w:cs="Calibri"/>
          <w:lang w:eastAsia="en-US" w:bidi="ar-SA"/>
        </w:rPr>
        <w:t xml:space="preserve"> </w:t>
      </w:r>
      <w:hyperlink r:id="rId13" w:history="1">
        <w:r w:rsidR="009060A3" w:rsidRPr="006F1C56">
          <w:rPr>
            <w:rStyle w:val="Lienhypertexte"/>
            <w:rFonts w:ascii="Calibri" w:eastAsia="Calibri" w:hAnsi="Calibri" w:cs="Calibri"/>
            <w:lang w:eastAsia="en-US" w:bidi="ar-SA"/>
          </w:rPr>
          <w:t>noemie.tasta@larochellenautique.com</w:t>
        </w:r>
      </w:hyperlink>
      <w:r w:rsidR="009060A3">
        <w:rPr>
          <w:rFonts w:ascii="Calibri" w:eastAsia="Calibri" w:hAnsi="Calibri" w:cs="Calibri"/>
          <w:lang w:eastAsia="en-US" w:bidi="ar-SA"/>
        </w:rPr>
        <w:t xml:space="preserve"> </w:t>
      </w:r>
    </w:p>
    <w:p w14:paraId="2539A83E" w14:textId="77777777" w:rsidR="00761298" w:rsidRPr="00761298" w:rsidRDefault="00761298" w:rsidP="00761298">
      <w:pPr>
        <w:tabs>
          <w:tab w:val="left" w:pos="791"/>
          <w:tab w:val="left" w:pos="794"/>
        </w:tabs>
        <w:ind w:left="794" w:right="80"/>
        <w:jc w:val="both"/>
        <w:rPr>
          <w:rFonts w:ascii="Calibri" w:eastAsia="Calibri" w:hAnsi="Calibri" w:cs="Calibri"/>
          <w:lang w:eastAsia="en-US" w:bidi="ar-SA"/>
        </w:rPr>
      </w:pPr>
      <w:r w:rsidRPr="00761298">
        <w:rPr>
          <w:rFonts w:ascii="Calibri" w:eastAsia="Calibri" w:hAnsi="Calibri" w:cs="Calibri"/>
          <w:lang w:eastAsia="en-US" w:bidi="ar-SA"/>
        </w:rPr>
        <w:t>Les bateaux des entraîneurs/accompagnateurs seront amarrés gratuitement au ponton réservé par l'organisation dans le port de plaisance.</w:t>
      </w:r>
    </w:p>
    <w:p w14:paraId="2FF820AD" w14:textId="2DE9ECD1" w:rsidR="00761298" w:rsidRPr="00761298" w:rsidRDefault="00761298" w:rsidP="00761298">
      <w:pPr>
        <w:tabs>
          <w:tab w:val="left" w:pos="791"/>
          <w:tab w:val="left" w:pos="794"/>
        </w:tabs>
        <w:spacing w:before="1"/>
        <w:ind w:left="794" w:right="84"/>
        <w:jc w:val="both"/>
        <w:rPr>
          <w:rFonts w:ascii="Calibri" w:eastAsia="Calibri" w:hAnsi="Calibri" w:cs="Calibri"/>
          <w:lang w:eastAsia="en-US" w:bidi="ar-SA"/>
        </w:rPr>
      </w:pPr>
      <w:r>
        <w:rPr>
          <w:rFonts w:ascii="Calibri" w:eastAsia="Calibri" w:hAnsi="Calibri" w:cs="Calibri"/>
          <w:i/>
          <w:lang w:eastAsia="en-US" w:bidi="ar-SA"/>
        </w:rPr>
        <w:t xml:space="preserve">13.2 </w:t>
      </w:r>
      <w:r w:rsidRPr="00761298">
        <w:rPr>
          <w:rFonts w:ascii="Calibri" w:eastAsia="Calibri" w:hAnsi="Calibri" w:cs="Calibri"/>
          <w:i/>
          <w:lang w:eastAsia="en-US" w:bidi="ar-SA"/>
        </w:rPr>
        <w:t xml:space="preserve">[DP] [NP] </w:t>
      </w:r>
      <w:r w:rsidRPr="00761298">
        <w:rPr>
          <w:rFonts w:ascii="Calibri" w:eastAsia="Calibri" w:hAnsi="Calibri" w:cs="Calibri"/>
          <w:lang w:eastAsia="en-US" w:bidi="ar-SA"/>
        </w:rPr>
        <w:t>Les accompagnateurs doivent rester en dehors des zones où les bateaux courent depuis le signal préparatoire de la première classe à prendre le départ jusqu’à ce que tous les bateaux aient fini ou abandonné ou que le comité de course signale un retard ou une annulation.</w:t>
      </w:r>
      <w:r>
        <w:rPr>
          <w:rFonts w:ascii="Calibri" w:eastAsia="Calibri" w:hAnsi="Calibri" w:cs="Calibri"/>
          <w:lang w:eastAsia="en-US" w:bidi="ar-SA"/>
        </w:rPr>
        <w:t xml:space="preserve"> Ils devront se maintenir à 100 m de la ligne de départ et ses extensions.</w:t>
      </w:r>
    </w:p>
    <w:p w14:paraId="5D0A51A1" w14:textId="14D7706B" w:rsidR="00761298" w:rsidRPr="00761298" w:rsidRDefault="00761298" w:rsidP="00761298">
      <w:pPr>
        <w:tabs>
          <w:tab w:val="left" w:pos="791"/>
          <w:tab w:val="left" w:pos="794"/>
        </w:tabs>
        <w:ind w:left="794" w:right="82"/>
        <w:jc w:val="both"/>
        <w:rPr>
          <w:rFonts w:ascii="Calibri" w:eastAsia="Calibri" w:hAnsi="Calibri" w:cs="Calibri"/>
          <w:lang w:eastAsia="en-US" w:bidi="ar-SA"/>
        </w:rPr>
      </w:pPr>
      <w:r>
        <w:rPr>
          <w:rFonts w:ascii="Calibri" w:eastAsia="Calibri" w:hAnsi="Calibri" w:cs="Calibri"/>
          <w:lang w:eastAsia="en-US" w:bidi="ar-SA"/>
        </w:rPr>
        <w:t>13.3</w:t>
      </w:r>
      <w:r w:rsidRPr="00761298">
        <w:rPr>
          <w:rFonts w:ascii="Calibri" w:eastAsia="Calibri" w:hAnsi="Calibri" w:cs="Calibri"/>
          <w:lang w:eastAsia="en-US" w:bidi="ar-SA"/>
        </w:rPr>
        <w:t xml:space="preserve">La règlementation des conditions d’intervention des accompagnateurs sur les compétitions de la </w:t>
      </w:r>
      <w:proofErr w:type="spellStart"/>
      <w:r w:rsidRPr="00761298">
        <w:rPr>
          <w:rFonts w:ascii="Calibri" w:eastAsia="Calibri" w:hAnsi="Calibri" w:cs="Calibri"/>
          <w:lang w:eastAsia="en-US" w:bidi="ar-SA"/>
        </w:rPr>
        <w:t>FFVoile</w:t>
      </w:r>
      <w:proofErr w:type="spellEnd"/>
      <w:r w:rsidRPr="00761298">
        <w:rPr>
          <w:rFonts w:ascii="Calibri" w:eastAsia="Calibri" w:hAnsi="Calibri" w:cs="Calibri"/>
          <w:lang w:eastAsia="en-US" w:bidi="ar-SA"/>
        </w:rPr>
        <w:t xml:space="preserve"> </w:t>
      </w:r>
      <w:r w:rsidRPr="00761298">
        <w:rPr>
          <w:rFonts w:ascii="Calibri" w:eastAsia="Calibri" w:hAnsi="Calibri" w:cs="Calibri"/>
          <w:spacing w:val="-2"/>
          <w:lang w:eastAsia="en-US" w:bidi="ar-SA"/>
        </w:rPr>
        <w:t>s’appliquera.</w:t>
      </w:r>
    </w:p>
    <w:p w14:paraId="13F6C4B1" w14:textId="21C50679" w:rsidR="002551A8" w:rsidRPr="00613645" w:rsidRDefault="00761298" w:rsidP="00761298">
      <w:pPr>
        <w:pStyle w:val="Titre5"/>
        <w:numPr>
          <w:ilvl w:val="0"/>
          <w:numId w:val="0"/>
        </w:numPr>
        <w:ind w:left="113"/>
        <w:rPr>
          <w:rFonts w:asciiTheme="minorHAnsi" w:eastAsia="Calibri" w:hAnsiTheme="minorHAnsi" w:cstheme="minorHAnsi"/>
        </w:rPr>
      </w:pPr>
      <w:r>
        <w:rPr>
          <w:rFonts w:asciiTheme="minorHAnsi" w:eastAsia="Calibri" w:hAnsiTheme="minorHAnsi" w:cstheme="minorHAnsi"/>
        </w:rPr>
        <w:t xml:space="preserve">               13.4 </w:t>
      </w:r>
      <w:r w:rsidR="002551A8" w:rsidRPr="00613645">
        <w:rPr>
          <w:rFonts w:asciiTheme="minorHAnsi" w:eastAsia="Calibri" w:hAnsiTheme="minorHAnsi" w:cstheme="minorHAnsi"/>
        </w:rPr>
        <w:t>DP] [NP] Les bateaux accompagnateurs doivent avoir à bord :</w:t>
      </w:r>
    </w:p>
    <w:p w14:paraId="7CE47C4F" w14:textId="6275853B" w:rsidR="002551A8" w:rsidRPr="00613645" w:rsidRDefault="002551A8" w:rsidP="0015177C">
      <w:pPr>
        <w:pStyle w:val="Paragraphedeliste"/>
        <w:numPr>
          <w:ilvl w:val="0"/>
          <w:numId w:val="6"/>
        </w:numPr>
        <w:ind w:left="1560"/>
        <w:rPr>
          <w:rFonts w:asciiTheme="minorHAnsi" w:eastAsia="Calibri" w:hAnsiTheme="minorHAnsi" w:cstheme="minorHAnsi"/>
          <w:szCs w:val="20"/>
        </w:rPr>
      </w:pPr>
      <w:r w:rsidRPr="00613645">
        <w:rPr>
          <w:rFonts w:asciiTheme="minorHAnsi" w:eastAsia="Calibri" w:hAnsiTheme="minorHAnsi" w:cstheme="minorHAnsi"/>
          <w:szCs w:val="20"/>
        </w:rPr>
        <w:t>Des gilets de sauvetage (mini 50N) portés en permanence par toutes les personnes à bord</w:t>
      </w:r>
    </w:p>
    <w:p w14:paraId="6481E3E0" w14:textId="518525F0" w:rsidR="002551A8" w:rsidRPr="00613645" w:rsidRDefault="002551A8" w:rsidP="0015177C">
      <w:pPr>
        <w:pStyle w:val="Paragraphedeliste"/>
        <w:numPr>
          <w:ilvl w:val="0"/>
          <w:numId w:val="6"/>
        </w:numPr>
        <w:ind w:left="1560"/>
        <w:rPr>
          <w:rFonts w:asciiTheme="minorHAnsi" w:eastAsia="Calibri" w:hAnsiTheme="minorHAnsi" w:cstheme="minorHAnsi"/>
          <w:szCs w:val="20"/>
        </w:rPr>
      </w:pPr>
      <w:r w:rsidRPr="00613645">
        <w:rPr>
          <w:rFonts w:asciiTheme="minorHAnsi" w:eastAsia="Calibri" w:hAnsiTheme="minorHAnsi" w:cstheme="minorHAnsi"/>
          <w:szCs w:val="20"/>
        </w:rPr>
        <w:lastRenderedPageBreak/>
        <w:t>Une VHF</w:t>
      </w:r>
    </w:p>
    <w:p w14:paraId="660FE7E8" w14:textId="7C0D4B8A" w:rsidR="002551A8" w:rsidRPr="00613645" w:rsidRDefault="002551A8" w:rsidP="0015177C">
      <w:pPr>
        <w:pStyle w:val="Paragraphedeliste"/>
        <w:numPr>
          <w:ilvl w:val="0"/>
          <w:numId w:val="6"/>
        </w:numPr>
        <w:ind w:left="1560"/>
        <w:rPr>
          <w:rFonts w:asciiTheme="minorHAnsi" w:eastAsia="Calibri" w:hAnsiTheme="minorHAnsi" w:cstheme="minorHAnsi"/>
          <w:szCs w:val="20"/>
        </w:rPr>
      </w:pPr>
      <w:r w:rsidRPr="00613645">
        <w:rPr>
          <w:rFonts w:asciiTheme="minorHAnsi" w:eastAsia="Calibri" w:hAnsiTheme="minorHAnsi" w:cstheme="minorHAnsi"/>
          <w:szCs w:val="20"/>
        </w:rPr>
        <w:t>Un couteau</w:t>
      </w:r>
    </w:p>
    <w:p w14:paraId="0B409FD4" w14:textId="2517E7CB" w:rsidR="002551A8" w:rsidRPr="00613645" w:rsidRDefault="002551A8" w:rsidP="0015177C">
      <w:pPr>
        <w:pStyle w:val="Paragraphedeliste"/>
        <w:numPr>
          <w:ilvl w:val="0"/>
          <w:numId w:val="6"/>
        </w:numPr>
        <w:ind w:left="1560"/>
        <w:rPr>
          <w:rFonts w:asciiTheme="minorHAnsi" w:eastAsia="Calibri" w:hAnsiTheme="minorHAnsi" w:cstheme="minorHAnsi"/>
          <w:szCs w:val="20"/>
        </w:rPr>
      </w:pPr>
      <w:r w:rsidRPr="00613645">
        <w:rPr>
          <w:rFonts w:asciiTheme="minorHAnsi" w:eastAsia="Calibri" w:hAnsiTheme="minorHAnsi" w:cstheme="minorHAnsi"/>
          <w:szCs w:val="20"/>
        </w:rPr>
        <w:t>Une ancre et une ligne de mouillage adaptée</w:t>
      </w:r>
    </w:p>
    <w:p w14:paraId="494034BF" w14:textId="21241790" w:rsidR="002551A8" w:rsidRPr="00613645" w:rsidRDefault="002551A8" w:rsidP="0015177C">
      <w:pPr>
        <w:pStyle w:val="Paragraphedeliste"/>
        <w:numPr>
          <w:ilvl w:val="0"/>
          <w:numId w:val="6"/>
        </w:numPr>
        <w:ind w:left="1560"/>
        <w:rPr>
          <w:rFonts w:asciiTheme="minorHAnsi" w:eastAsia="Calibri" w:hAnsiTheme="minorHAnsi" w:cstheme="minorHAnsi"/>
          <w:szCs w:val="20"/>
        </w:rPr>
      </w:pPr>
      <w:r w:rsidRPr="00613645">
        <w:rPr>
          <w:rFonts w:asciiTheme="minorHAnsi" w:eastAsia="Calibri" w:hAnsiTheme="minorHAnsi" w:cstheme="minorHAnsi"/>
          <w:szCs w:val="20"/>
        </w:rPr>
        <w:t>Un bout de remorquage flottant de 10mm de diamètre et de 15m de long</w:t>
      </w:r>
    </w:p>
    <w:p w14:paraId="3DC3683D" w14:textId="77777777" w:rsidR="00BB052D" w:rsidRPr="004148F0" w:rsidRDefault="002551A8" w:rsidP="0015177C">
      <w:pPr>
        <w:pStyle w:val="Paragraphedeliste"/>
        <w:numPr>
          <w:ilvl w:val="0"/>
          <w:numId w:val="6"/>
        </w:numPr>
        <w:ind w:left="1560"/>
        <w:rPr>
          <w:rFonts w:asciiTheme="minorHAnsi" w:eastAsia="Calibri" w:hAnsiTheme="minorHAnsi" w:cstheme="minorHAnsi"/>
        </w:rPr>
      </w:pPr>
      <w:r w:rsidRPr="004148F0">
        <w:rPr>
          <w:rFonts w:asciiTheme="minorHAnsi" w:eastAsia="Calibri" w:hAnsiTheme="minorHAnsi" w:cstheme="minorHAnsi"/>
          <w:b/>
          <w:bCs/>
          <w:color w:val="FF0000"/>
        </w:rPr>
        <w:t>Un dispositif de coupe circuit en cas de chute qui doit être connecté au pilote tant que le moteur est en marche (</w:t>
      </w:r>
      <w:r w:rsidR="00DF5F38" w:rsidRPr="004148F0">
        <w:rPr>
          <w:rFonts w:asciiTheme="minorHAnsi" w:eastAsia="Calibri" w:hAnsiTheme="minorHAnsi" w:cstheme="minorHAnsi"/>
          <w:b/>
          <w:bCs/>
          <w:color w:val="FF0000"/>
        </w:rPr>
        <w:t>Obligatoire, en cas d’accident le conducteur sera reconnu pénalement responsable</w:t>
      </w:r>
    </w:p>
    <w:p w14:paraId="3F346E16" w14:textId="6E507946" w:rsidR="002551A8" w:rsidRPr="004148F0" w:rsidRDefault="00761298" w:rsidP="0015177C">
      <w:pPr>
        <w:pStyle w:val="Paragraphedeliste"/>
        <w:numPr>
          <w:ilvl w:val="0"/>
          <w:numId w:val="6"/>
        </w:numPr>
        <w:ind w:left="1560"/>
        <w:rPr>
          <w:rFonts w:asciiTheme="minorHAnsi" w:eastAsia="Calibri" w:hAnsiTheme="minorHAnsi" w:cstheme="minorHAnsi"/>
        </w:rPr>
      </w:pPr>
      <w:r w:rsidRPr="004148F0">
        <w:rPr>
          <w:rFonts w:asciiTheme="minorHAnsi" w:eastAsia="Calibri" w:hAnsiTheme="minorHAnsi" w:cstheme="minorHAnsi"/>
          <w:b/>
          <w:bCs/>
          <w:color w:val="FF0000"/>
        </w:rPr>
        <w:t xml:space="preserve"> Un</w:t>
      </w:r>
      <w:r w:rsidR="00846E80" w:rsidRPr="004148F0">
        <w:rPr>
          <w:rFonts w:asciiTheme="minorHAnsi" w:eastAsia="Calibri" w:hAnsiTheme="minorHAnsi" w:cstheme="minorHAnsi"/>
          <w:b/>
          <w:bCs/>
          <w:color w:val="FF0000"/>
        </w:rPr>
        <w:t xml:space="preserve"> deuxième coupe circuit a bord pour respecter la réglementation française de la division 240.</w:t>
      </w:r>
    </w:p>
    <w:p w14:paraId="41748AC2" w14:textId="77777777" w:rsidR="00F86E0C" w:rsidRPr="00613645" w:rsidRDefault="00F86E0C" w:rsidP="00F86E0C">
      <w:pPr>
        <w:jc w:val="both"/>
        <w:rPr>
          <w:rFonts w:asciiTheme="minorHAnsi" w:eastAsia="Calibri" w:hAnsiTheme="minorHAnsi" w:cstheme="minorHAnsi"/>
          <w:szCs w:val="20"/>
        </w:rPr>
      </w:pPr>
    </w:p>
    <w:p w14:paraId="59700EA5" w14:textId="32855E04" w:rsidR="002551A8" w:rsidRPr="00613645" w:rsidRDefault="002551A8" w:rsidP="00F86E0C">
      <w:pPr>
        <w:jc w:val="both"/>
        <w:rPr>
          <w:rFonts w:asciiTheme="minorHAnsi" w:eastAsia="Calibri" w:hAnsiTheme="minorHAnsi" w:cstheme="minorHAnsi"/>
          <w:szCs w:val="20"/>
        </w:rPr>
      </w:pPr>
      <w:r w:rsidRPr="00613645">
        <w:rPr>
          <w:rFonts w:asciiTheme="minorHAnsi" w:eastAsia="Calibri" w:hAnsiTheme="minorHAnsi" w:cstheme="minorHAnsi"/>
          <w:szCs w:val="20"/>
        </w:rPr>
        <w:t>Les pilotes des bateaux accompagnateurs doivent se conformer à toute demande des arbitres ou des représentants de l’autorité organisatrice, particulièrement celles concernant l’assistance.</w:t>
      </w:r>
    </w:p>
    <w:p w14:paraId="6612F76D" w14:textId="3AEEA2D0" w:rsidR="00683D6B" w:rsidRPr="00613645" w:rsidRDefault="002551A8" w:rsidP="00F86E0C">
      <w:pPr>
        <w:pStyle w:val="Corpsdetexte"/>
        <w:ind w:left="0" w:right="233"/>
        <w:rPr>
          <w:rFonts w:asciiTheme="minorHAnsi" w:eastAsia="Calibri" w:hAnsiTheme="minorHAnsi" w:cstheme="minorHAnsi"/>
          <w:szCs w:val="20"/>
        </w:rPr>
      </w:pPr>
      <w:r w:rsidRPr="00613645">
        <w:rPr>
          <w:rFonts w:asciiTheme="minorHAnsi" w:eastAsia="Calibri" w:hAnsiTheme="minorHAnsi" w:cstheme="minorHAnsi"/>
          <w:szCs w:val="20"/>
        </w:rPr>
        <w:t>Les bateaux accompagnateurs doivent respecter les règles de navigation en vigueur localement, en particulier le respect des limitations de vitesse dans les différentes zones</w:t>
      </w:r>
    </w:p>
    <w:p w14:paraId="60CEFE38" w14:textId="77777777" w:rsidR="002551A8" w:rsidRPr="00613645" w:rsidRDefault="002551A8" w:rsidP="002551A8">
      <w:pPr>
        <w:pStyle w:val="Corpsdetexte"/>
        <w:ind w:right="233"/>
        <w:rPr>
          <w:rFonts w:asciiTheme="minorHAnsi" w:hAnsiTheme="minorHAnsi" w:cstheme="minorHAnsi"/>
        </w:rPr>
      </w:pPr>
    </w:p>
    <w:p w14:paraId="09199EFB" w14:textId="7A01734D" w:rsidR="00683D6B" w:rsidRPr="00613645" w:rsidRDefault="00683D6B" w:rsidP="00F86E0C">
      <w:pPr>
        <w:pStyle w:val="Titre4"/>
        <w:rPr>
          <w:rFonts w:asciiTheme="minorHAnsi" w:hAnsiTheme="minorHAnsi" w:cstheme="minorHAnsi"/>
        </w:rPr>
      </w:pPr>
      <w:r w:rsidRPr="00613645">
        <w:rPr>
          <w:rFonts w:asciiTheme="minorHAnsi" w:hAnsiTheme="minorHAnsi" w:cstheme="minorHAnsi"/>
        </w:rPr>
        <w:t xml:space="preserve">Etablissement des risques </w:t>
      </w:r>
    </w:p>
    <w:p w14:paraId="0E3B9295" w14:textId="49C724E2" w:rsidR="00683D6B" w:rsidRPr="00613645" w:rsidRDefault="00683D6B" w:rsidP="00F86E0C">
      <w:pPr>
        <w:widowControl/>
        <w:tabs>
          <w:tab w:val="left" w:pos="824"/>
        </w:tabs>
        <w:jc w:val="both"/>
        <w:rPr>
          <w:rFonts w:asciiTheme="minorHAnsi" w:hAnsiTheme="minorHAnsi" w:cstheme="minorHAnsi"/>
        </w:rPr>
      </w:pPr>
      <w:r w:rsidRPr="00613645">
        <w:rPr>
          <w:rFonts w:asciiTheme="minorHAnsi" w:hAnsiTheme="minorHAnsi" w:cstheme="minorHAnsi"/>
        </w:rPr>
        <w:t xml:space="preserve">La RCV 3 stipule : « La décision d’un bateau de participer à une course ou de rester en course est de sa seule responsabilité. » En participant à cette épreuve,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Le risque de dommage matériel et/ou corporel est donc inhérent au sport de la voile. </w:t>
      </w:r>
    </w:p>
    <w:p w14:paraId="70F75208" w14:textId="0FB27049" w:rsidR="00683D6B" w:rsidRPr="00613645" w:rsidRDefault="00683D6B" w:rsidP="00F86E0C">
      <w:pPr>
        <w:pStyle w:val="Titre4"/>
        <w:rPr>
          <w:rFonts w:asciiTheme="minorHAnsi" w:hAnsiTheme="minorHAnsi" w:cstheme="minorHAnsi"/>
        </w:rPr>
      </w:pPr>
      <w:r w:rsidRPr="00613645">
        <w:rPr>
          <w:rFonts w:asciiTheme="minorHAnsi" w:hAnsiTheme="minorHAnsi" w:cstheme="minorHAnsi"/>
        </w:rPr>
        <w:t>Protection des données</w:t>
      </w:r>
    </w:p>
    <w:p w14:paraId="1D35A4F5" w14:textId="4093DE3F" w:rsidR="00683D6B" w:rsidRPr="00613645" w:rsidRDefault="00683D6B" w:rsidP="00F86E0C">
      <w:pPr>
        <w:pStyle w:val="Titre5"/>
        <w:rPr>
          <w:rFonts w:asciiTheme="minorHAnsi" w:hAnsiTheme="minorHAnsi" w:cstheme="minorHAnsi"/>
        </w:rPr>
      </w:pPr>
      <w:r w:rsidRPr="00613645">
        <w:rPr>
          <w:rFonts w:asciiTheme="minorHAnsi" w:hAnsiTheme="minorHAnsi" w:cstheme="minorHAnsi"/>
        </w:rPr>
        <w:t>Droit à l’image et à l’apparence :</w:t>
      </w:r>
    </w:p>
    <w:p w14:paraId="2E060F1D" w14:textId="77777777" w:rsidR="00683D6B" w:rsidRPr="00613645" w:rsidRDefault="00683D6B" w:rsidP="00F86E0C">
      <w:pPr>
        <w:tabs>
          <w:tab w:val="left" w:pos="824"/>
        </w:tabs>
        <w:ind w:left="1134"/>
        <w:jc w:val="both"/>
        <w:rPr>
          <w:rFonts w:asciiTheme="minorHAnsi" w:hAnsiTheme="minorHAnsi" w:cstheme="minorHAnsi"/>
        </w:rPr>
      </w:pPr>
      <w:r w:rsidRPr="00613645">
        <w:rPr>
          <w:rFonts w:asciiTheme="minorHAnsi" w:hAnsiTheme="minorHAnsi" w:cstheme="minorHAnsi"/>
        </w:rPr>
        <w:t xml:space="preserve">En participant à cette compétition, le concurrent et ses représentants légaux autorisent l’AO, la </w:t>
      </w:r>
      <w:proofErr w:type="spellStart"/>
      <w:r w:rsidRPr="00613645">
        <w:rPr>
          <w:rFonts w:asciiTheme="minorHAnsi" w:hAnsiTheme="minorHAnsi" w:cstheme="minorHAnsi"/>
        </w:rPr>
        <w:t>FFVoile</w:t>
      </w:r>
      <w:proofErr w:type="spellEnd"/>
      <w:r w:rsidRPr="00613645">
        <w:rPr>
          <w:rFonts w:asciiTheme="minorHAnsi" w:hAnsiTheme="minorHAnsi" w:cstheme="minorHAnsi"/>
        </w:rPr>
        <w:t xml:space="preserv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 </w:t>
      </w:r>
    </w:p>
    <w:p w14:paraId="397EA9A5" w14:textId="418AAF3A" w:rsidR="00683D6B" w:rsidRPr="00613645" w:rsidRDefault="00683D6B" w:rsidP="00F86E0C">
      <w:pPr>
        <w:pStyle w:val="Titre5"/>
        <w:rPr>
          <w:rFonts w:asciiTheme="minorHAnsi" w:hAnsiTheme="minorHAnsi" w:cstheme="minorHAnsi"/>
        </w:rPr>
      </w:pPr>
      <w:r w:rsidRPr="00613645">
        <w:rPr>
          <w:rFonts w:asciiTheme="minorHAnsi" w:hAnsiTheme="minorHAnsi" w:cstheme="minorHAnsi"/>
        </w:rPr>
        <w:t>Utilisation des données personnelles des participants</w:t>
      </w:r>
    </w:p>
    <w:p w14:paraId="6E9C06EC" w14:textId="61FCB609" w:rsidR="002551A8" w:rsidRPr="00613645" w:rsidRDefault="00683D6B" w:rsidP="00F86E0C">
      <w:pPr>
        <w:widowControl/>
        <w:tabs>
          <w:tab w:val="left" w:pos="824"/>
        </w:tabs>
        <w:ind w:left="1134"/>
        <w:jc w:val="both"/>
        <w:rPr>
          <w:rFonts w:asciiTheme="minorHAnsi" w:hAnsiTheme="minorHAnsi" w:cstheme="minorHAnsi"/>
        </w:rPr>
      </w:pPr>
      <w:r w:rsidRPr="00613645">
        <w:rPr>
          <w:rFonts w:asciiTheme="minorHAnsi" w:hAnsiTheme="minorHAnsi" w:cstheme="minorHAnsi"/>
        </w:rPr>
        <w:t xml:space="preserve">En participant à cette compétition, le concurrent et ses représentants légaux consentent et autorisent la </w:t>
      </w:r>
      <w:proofErr w:type="spellStart"/>
      <w:r w:rsidRPr="00613645">
        <w:rPr>
          <w:rFonts w:asciiTheme="minorHAnsi" w:hAnsiTheme="minorHAnsi" w:cstheme="minorHAnsi"/>
        </w:rPr>
        <w:t>FFVoile</w:t>
      </w:r>
      <w:proofErr w:type="spellEnd"/>
      <w:r w:rsidRPr="00613645">
        <w:rPr>
          <w:rFonts w:asciiTheme="minorHAnsi" w:hAnsiTheme="minorHAnsi" w:cstheme="minorHAnsi"/>
        </w:rPr>
        <w:t xml:space="preserve"> et ses sponsors ainsi que l’autorité organisatrice à utiliser et stocker gracieusement leurs données personnelles. Ces données pourront faire l’objet de publication de la </w:t>
      </w:r>
      <w:proofErr w:type="spellStart"/>
      <w:r w:rsidRPr="00613645">
        <w:rPr>
          <w:rFonts w:asciiTheme="minorHAnsi" w:hAnsiTheme="minorHAnsi" w:cstheme="minorHAnsi"/>
        </w:rPr>
        <w:t>FFVoile</w:t>
      </w:r>
      <w:proofErr w:type="spellEnd"/>
      <w:r w:rsidRPr="00613645">
        <w:rPr>
          <w:rFonts w:asciiTheme="minorHAnsi" w:hAnsiTheme="minorHAnsi" w:cstheme="minorHAnsi"/>
        </w:rPr>
        <w:t xml:space="preserve"> et ses sponsors. La </w:t>
      </w:r>
      <w:proofErr w:type="spellStart"/>
      <w:r w:rsidRPr="00613645">
        <w:rPr>
          <w:rFonts w:asciiTheme="minorHAnsi" w:hAnsiTheme="minorHAnsi" w:cstheme="minorHAnsi"/>
        </w:rPr>
        <w:t>FFVoile</w:t>
      </w:r>
      <w:proofErr w:type="spellEnd"/>
      <w:r w:rsidRPr="00613645">
        <w:rPr>
          <w:rFonts w:asciiTheme="minorHAnsi" w:hAnsiTheme="minorHAnsi" w:cstheme="minorHAnsi"/>
        </w:rPr>
        <w:t xml:space="preserve"> en particulier, mais également ses sponsors pourront utiliser ces données pour le développement de logiciels ou pour une finalité marketing. Conformément au Règlement Général sur la Protection des </w:t>
      </w:r>
      <w:r w:rsidRPr="00613645">
        <w:rPr>
          <w:rFonts w:asciiTheme="minorHAnsi" w:hAnsiTheme="minorHAnsi" w:cstheme="minorHAnsi"/>
        </w:rPr>
        <w:lastRenderedPageBreak/>
        <w:t xml:space="preserve">Données (RGPD), tout concurrent ayant communiqué des données personnelles à la </w:t>
      </w:r>
      <w:proofErr w:type="spellStart"/>
      <w:r w:rsidRPr="00613645">
        <w:rPr>
          <w:rFonts w:asciiTheme="minorHAnsi" w:hAnsiTheme="minorHAnsi" w:cstheme="minorHAnsi"/>
        </w:rPr>
        <w:t>FFVoile</w:t>
      </w:r>
      <w:proofErr w:type="spellEnd"/>
      <w:r w:rsidRPr="00613645">
        <w:rPr>
          <w:rFonts w:asciiTheme="minorHAnsi" w:hAnsiTheme="minorHAnsi" w:cstheme="minorHAnsi"/>
        </w:rPr>
        <w:t xml:space="preserve"> peut exercer son droit d'accès aux données le concernant, les faire rectifier et, selon les situations, les supprimer, les limiter, et s’y opposer, en contactant </w:t>
      </w:r>
      <w:hyperlink r:id="rId14">
        <w:r w:rsidRPr="00613645">
          <w:rPr>
            <w:rFonts w:asciiTheme="minorHAnsi" w:hAnsiTheme="minorHAnsi" w:cstheme="minorHAnsi"/>
            <w:color w:val="0000FF"/>
            <w:u w:val="single"/>
          </w:rPr>
          <w:t>dpo@ffvoile.fr</w:t>
        </w:r>
      </w:hyperlink>
      <w:r w:rsidRPr="00613645">
        <w:rPr>
          <w:rFonts w:asciiTheme="minorHAnsi" w:hAnsiTheme="minorHAnsi" w:cstheme="minorHAnsi"/>
        </w:rPr>
        <w:t xml:space="preserve"> ou par courrier au siège social de la Fédération Française de Voile en précisant que la demande est relative aux données personnelles.</w:t>
      </w:r>
    </w:p>
    <w:p w14:paraId="097C0FF9" w14:textId="7DA6FBA6" w:rsidR="002F25A6" w:rsidRPr="00EA06AE" w:rsidRDefault="00966938" w:rsidP="00F86E0C">
      <w:pPr>
        <w:pStyle w:val="Titre4"/>
        <w:rPr>
          <w:rFonts w:asciiTheme="minorHAnsi" w:hAnsiTheme="minorHAnsi" w:cstheme="minorHAnsi"/>
          <w:u w:val="none"/>
        </w:rPr>
      </w:pPr>
      <w:r w:rsidRPr="00613645">
        <w:rPr>
          <w:rFonts w:asciiTheme="minorHAnsi" w:hAnsiTheme="minorHAnsi" w:cstheme="minorHAnsi"/>
        </w:rPr>
        <w:t>Informations</w:t>
      </w:r>
      <w:r w:rsidRPr="00613645">
        <w:rPr>
          <w:rFonts w:asciiTheme="minorHAnsi" w:hAnsiTheme="minorHAnsi" w:cstheme="minorHAnsi"/>
          <w:spacing w:val="-1"/>
        </w:rPr>
        <w:t xml:space="preserve"> </w:t>
      </w:r>
      <w:r w:rsidRPr="00613645">
        <w:rPr>
          <w:rFonts w:asciiTheme="minorHAnsi" w:hAnsiTheme="minorHAnsi" w:cstheme="minorHAnsi"/>
        </w:rPr>
        <w:t>complémentaires</w:t>
      </w:r>
    </w:p>
    <w:p w14:paraId="30B9DAD0" w14:textId="77777777" w:rsidR="004413C5" w:rsidRDefault="004413C5" w:rsidP="004413C5">
      <w:pPr>
        <w:widowControl/>
        <w:tabs>
          <w:tab w:val="left" w:pos="824"/>
        </w:tabs>
        <w:jc w:val="both"/>
        <w:rPr>
          <w:rFonts w:asciiTheme="minorHAnsi" w:hAnsiTheme="minorHAnsi" w:cstheme="minorHAnsi"/>
        </w:rPr>
      </w:pPr>
      <w:r w:rsidRPr="004413C5">
        <w:rPr>
          <w:rFonts w:asciiTheme="minorHAnsi" w:hAnsiTheme="minorHAnsi" w:cstheme="minorHAnsi"/>
        </w:rPr>
        <w:t xml:space="preserve">Pour plus d’informations, écrire à </w:t>
      </w:r>
      <w:hyperlink r:id="rId15" w:history="1">
        <w:r w:rsidRPr="00576B2A">
          <w:rPr>
            <w:rStyle w:val="Lienhypertexte"/>
            <w:rFonts w:asciiTheme="minorHAnsi" w:hAnsiTheme="minorHAnsi" w:cstheme="minorHAnsi"/>
          </w:rPr>
          <w:t>contact@larochellenautique.com</w:t>
        </w:r>
      </w:hyperlink>
      <w:r>
        <w:rPr>
          <w:rFonts w:asciiTheme="minorHAnsi" w:hAnsiTheme="minorHAnsi" w:cstheme="minorHAnsi"/>
        </w:rPr>
        <w:t xml:space="preserve"> </w:t>
      </w:r>
      <w:r w:rsidRPr="004413C5">
        <w:rPr>
          <w:rFonts w:asciiTheme="minorHAnsi" w:hAnsiTheme="minorHAnsi" w:cstheme="minorHAnsi"/>
        </w:rPr>
        <w:t xml:space="preserve">ou appeler le 05-46-44-49-20 </w:t>
      </w:r>
    </w:p>
    <w:p w14:paraId="1EE770EA" w14:textId="77777777" w:rsidR="004413C5" w:rsidRDefault="004413C5" w:rsidP="004413C5">
      <w:pPr>
        <w:widowControl/>
        <w:tabs>
          <w:tab w:val="left" w:pos="824"/>
        </w:tabs>
        <w:jc w:val="both"/>
        <w:rPr>
          <w:rFonts w:asciiTheme="minorHAnsi" w:hAnsiTheme="minorHAnsi" w:cstheme="minorHAnsi"/>
        </w:rPr>
      </w:pPr>
    </w:p>
    <w:p w14:paraId="254B0959" w14:textId="42EE7A8F" w:rsidR="002F25A6" w:rsidRDefault="006C5A0D" w:rsidP="004413C5">
      <w:pPr>
        <w:pStyle w:val="Titre4"/>
        <w:rPr>
          <w:rFonts w:asciiTheme="minorHAnsi" w:hAnsiTheme="minorHAnsi" w:cstheme="minorHAnsi"/>
        </w:rPr>
      </w:pPr>
      <w:r w:rsidRPr="00613645">
        <w:rPr>
          <w:rFonts w:asciiTheme="minorHAnsi" w:hAnsiTheme="minorHAnsi" w:cstheme="minorHAnsi"/>
        </w:rPr>
        <w:t>Hébergement</w:t>
      </w:r>
    </w:p>
    <w:p w14:paraId="35F38D91" w14:textId="0A5E244A" w:rsidR="00170E38" w:rsidRPr="004413C5" w:rsidRDefault="004413C5" w:rsidP="00842EBC">
      <w:pPr>
        <w:pStyle w:val="Titre4"/>
        <w:numPr>
          <w:ilvl w:val="0"/>
          <w:numId w:val="0"/>
        </w:numPr>
        <w:ind w:left="360" w:hanging="248"/>
        <w:rPr>
          <w:rStyle w:val="Lienhypertexte"/>
          <w:rFonts w:asciiTheme="minorHAnsi" w:hAnsiTheme="minorHAnsi" w:cstheme="minorHAnsi"/>
          <w:b w:val="0"/>
          <w:u w:val="none"/>
        </w:rPr>
      </w:pPr>
      <w:r>
        <w:rPr>
          <w:rFonts w:asciiTheme="minorHAnsi" w:hAnsiTheme="minorHAnsi" w:cstheme="minorHAnsi"/>
          <w:b w:val="0"/>
          <w:bCs w:val="0"/>
          <w:u w:val="none"/>
        </w:rPr>
        <w:t xml:space="preserve">Retrouvez </w:t>
      </w:r>
      <w:r w:rsidR="00842EBC">
        <w:rPr>
          <w:rFonts w:asciiTheme="minorHAnsi" w:hAnsiTheme="minorHAnsi" w:cstheme="minorHAnsi"/>
          <w:b w:val="0"/>
          <w:bCs w:val="0"/>
          <w:u w:val="none"/>
        </w:rPr>
        <w:t xml:space="preserve">les informations des logements à proximité de La Rochelle Nautique sur le site du club : </w:t>
      </w:r>
      <w:r w:rsidR="00424E8D" w:rsidRPr="004413C5">
        <w:rPr>
          <w:rStyle w:val="Lienhypertexte"/>
          <w:rFonts w:asciiTheme="minorHAnsi" w:hAnsiTheme="minorHAnsi" w:cstheme="minorHAnsi"/>
          <w:b w:val="0"/>
          <w:u w:val="none"/>
        </w:rPr>
        <w:t>https://www.larochellenautique.com/carte-hebergements/</w:t>
      </w:r>
    </w:p>
    <w:p w14:paraId="28ABFBDC" w14:textId="1B917A82" w:rsidR="00C4383C" w:rsidRPr="00613645" w:rsidRDefault="00170E38" w:rsidP="00F86E0C">
      <w:pPr>
        <w:pStyle w:val="Titre4"/>
        <w:rPr>
          <w:rFonts w:asciiTheme="minorHAnsi" w:hAnsiTheme="minorHAnsi" w:cstheme="minorHAnsi"/>
        </w:rPr>
      </w:pPr>
      <w:r w:rsidRPr="00613645">
        <w:rPr>
          <w:rFonts w:asciiTheme="minorHAnsi" w:hAnsiTheme="minorHAnsi" w:cstheme="minorHAnsi"/>
        </w:rPr>
        <w:t>La Rochelle Nautique</w:t>
      </w:r>
    </w:p>
    <w:p w14:paraId="68E9DC6B" w14:textId="083FC5F5" w:rsidR="00C4383C" w:rsidRPr="00842EBC" w:rsidRDefault="00842EBC" w:rsidP="00F86E0C">
      <w:pPr>
        <w:pStyle w:val="Paragraphedeliste"/>
        <w:numPr>
          <w:ilvl w:val="0"/>
          <w:numId w:val="18"/>
        </w:numPr>
        <w:rPr>
          <w:rFonts w:asciiTheme="minorHAnsi" w:hAnsiTheme="minorHAnsi" w:cstheme="minorHAnsi"/>
        </w:rPr>
      </w:pPr>
      <w:r w:rsidRPr="00842EBC">
        <w:rPr>
          <w:rFonts w:asciiTheme="minorHAnsi" w:hAnsiTheme="minorHAnsi" w:cstheme="minorHAnsi"/>
        </w:rPr>
        <w:t xml:space="preserve">20 avenue Antoine </w:t>
      </w:r>
      <w:proofErr w:type="spellStart"/>
      <w:r w:rsidRPr="00842EBC">
        <w:rPr>
          <w:rFonts w:asciiTheme="minorHAnsi" w:hAnsiTheme="minorHAnsi" w:cstheme="minorHAnsi"/>
        </w:rPr>
        <w:t>Albeau</w:t>
      </w:r>
      <w:proofErr w:type="spellEnd"/>
      <w:r w:rsidRPr="00842EBC">
        <w:rPr>
          <w:rFonts w:asciiTheme="minorHAnsi" w:hAnsiTheme="minorHAnsi" w:cstheme="minorHAnsi"/>
        </w:rPr>
        <w:t xml:space="preserve"> 17000 </w:t>
      </w:r>
      <w:r w:rsidR="00170E38" w:rsidRPr="00842EBC">
        <w:rPr>
          <w:rFonts w:asciiTheme="minorHAnsi" w:hAnsiTheme="minorHAnsi" w:cstheme="minorHAnsi"/>
        </w:rPr>
        <w:t>La Rochelle</w:t>
      </w:r>
      <w:r w:rsidR="00C4383C" w:rsidRPr="00842EBC">
        <w:rPr>
          <w:rFonts w:asciiTheme="minorHAnsi" w:hAnsiTheme="minorHAnsi" w:cstheme="minorHAnsi"/>
        </w:rPr>
        <w:t>. FRANCE</w:t>
      </w:r>
    </w:p>
    <w:p w14:paraId="6EB9E93B" w14:textId="12F93A75" w:rsidR="00C4383C" w:rsidRPr="00842EBC" w:rsidRDefault="00C4383C" w:rsidP="00F86E0C">
      <w:pPr>
        <w:pStyle w:val="Paragraphedeliste"/>
        <w:numPr>
          <w:ilvl w:val="0"/>
          <w:numId w:val="18"/>
        </w:numPr>
        <w:rPr>
          <w:rFonts w:asciiTheme="minorHAnsi" w:hAnsiTheme="minorHAnsi" w:cstheme="minorHAnsi"/>
        </w:rPr>
      </w:pPr>
      <w:proofErr w:type="gramStart"/>
      <w:r w:rsidRPr="00842EBC">
        <w:rPr>
          <w:rFonts w:asciiTheme="minorHAnsi" w:hAnsiTheme="minorHAnsi" w:cstheme="minorHAnsi"/>
        </w:rPr>
        <w:t>e-mail</w:t>
      </w:r>
      <w:proofErr w:type="gramEnd"/>
      <w:r w:rsidRPr="00842EBC">
        <w:rPr>
          <w:rFonts w:asciiTheme="minorHAnsi" w:hAnsiTheme="minorHAnsi" w:cstheme="minorHAnsi"/>
        </w:rPr>
        <w:t xml:space="preserve"> : </w:t>
      </w:r>
      <w:hyperlink r:id="rId16" w:history="1">
        <w:r w:rsidR="00842EBC" w:rsidRPr="00842EBC">
          <w:rPr>
            <w:rStyle w:val="Lienhypertexte"/>
            <w:rFonts w:asciiTheme="minorHAnsi" w:hAnsiTheme="minorHAnsi" w:cstheme="minorHAnsi"/>
          </w:rPr>
          <w:t>contact@larochellenautique.com</w:t>
        </w:r>
      </w:hyperlink>
    </w:p>
    <w:p w14:paraId="0343BD26" w14:textId="77B82B32" w:rsidR="00B6230B" w:rsidRPr="00842EBC" w:rsidRDefault="00C4383C" w:rsidP="00F86E0C">
      <w:pPr>
        <w:pStyle w:val="Paragraphedeliste"/>
        <w:numPr>
          <w:ilvl w:val="0"/>
          <w:numId w:val="18"/>
        </w:numPr>
        <w:rPr>
          <w:rStyle w:val="Lienhypertexte"/>
          <w:rFonts w:asciiTheme="minorHAnsi" w:hAnsiTheme="minorHAnsi" w:cstheme="minorHAnsi"/>
        </w:rPr>
      </w:pPr>
      <w:r w:rsidRPr="00842EBC">
        <w:rPr>
          <w:rFonts w:asciiTheme="minorHAnsi" w:hAnsiTheme="minorHAnsi" w:cstheme="minorHAnsi"/>
        </w:rPr>
        <w:t>Tél : +33 (0)</w:t>
      </w:r>
      <w:r w:rsidR="00170E38" w:rsidRPr="00842EBC">
        <w:rPr>
          <w:rFonts w:asciiTheme="minorHAnsi" w:hAnsiTheme="minorHAnsi" w:cstheme="minorHAnsi"/>
        </w:rPr>
        <w:t>5</w:t>
      </w:r>
      <w:r w:rsidRPr="00842EBC">
        <w:rPr>
          <w:rFonts w:asciiTheme="minorHAnsi" w:hAnsiTheme="minorHAnsi" w:cstheme="minorHAnsi"/>
        </w:rPr>
        <w:t xml:space="preserve"> </w:t>
      </w:r>
      <w:r w:rsidR="00842EBC" w:rsidRPr="00842EBC">
        <w:rPr>
          <w:rFonts w:asciiTheme="minorHAnsi" w:hAnsiTheme="minorHAnsi" w:cstheme="minorHAnsi"/>
        </w:rPr>
        <w:t>46 44 49 20</w:t>
      </w:r>
    </w:p>
    <w:p w14:paraId="1FCB0B74" w14:textId="77777777" w:rsidR="00F86E0C" w:rsidRPr="00613645" w:rsidRDefault="00F86E0C" w:rsidP="00807E2E">
      <w:pPr>
        <w:jc w:val="both"/>
        <w:rPr>
          <w:rFonts w:asciiTheme="minorHAnsi" w:eastAsia="Times New Roman" w:hAnsiTheme="minorHAnsi" w:cstheme="minorHAnsi"/>
          <w:b/>
          <w:szCs w:val="20"/>
        </w:rPr>
      </w:pPr>
    </w:p>
    <w:p w14:paraId="021EDC05" w14:textId="77777777" w:rsidR="00F86E0C" w:rsidRPr="00613645" w:rsidRDefault="00F86E0C">
      <w:pPr>
        <w:rPr>
          <w:rFonts w:asciiTheme="minorHAnsi" w:eastAsia="Times New Roman" w:hAnsiTheme="minorHAnsi" w:cstheme="minorHAnsi"/>
          <w:b/>
          <w:szCs w:val="20"/>
        </w:rPr>
      </w:pPr>
      <w:r w:rsidRPr="00613645">
        <w:rPr>
          <w:rFonts w:asciiTheme="minorHAnsi" w:eastAsia="Times New Roman" w:hAnsiTheme="minorHAnsi" w:cstheme="minorHAnsi"/>
          <w:b/>
          <w:szCs w:val="20"/>
        </w:rPr>
        <w:br w:type="page"/>
      </w:r>
    </w:p>
    <w:p w14:paraId="6F679F2C" w14:textId="1CAB92E9" w:rsidR="003F5E88" w:rsidRPr="00D45EA0" w:rsidRDefault="003F5E88" w:rsidP="00D45EA0">
      <w:pPr>
        <w:rPr>
          <w:b/>
          <w:sz w:val="40"/>
          <w:szCs w:val="40"/>
        </w:rPr>
      </w:pPr>
      <w:r w:rsidRPr="00D45EA0">
        <w:rPr>
          <w:b/>
          <w:sz w:val="40"/>
          <w:szCs w:val="40"/>
        </w:rPr>
        <w:lastRenderedPageBreak/>
        <w:t>A</w:t>
      </w:r>
      <w:r w:rsidR="00D45EA0">
        <w:rPr>
          <w:b/>
          <w:sz w:val="40"/>
          <w:szCs w:val="40"/>
        </w:rPr>
        <w:t>NNEXE</w:t>
      </w:r>
      <w:r w:rsidRPr="00D45EA0">
        <w:rPr>
          <w:b/>
          <w:sz w:val="40"/>
          <w:szCs w:val="40"/>
        </w:rPr>
        <w:t xml:space="preserve"> A : ZONE DE COURSES</w:t>
      </w:r>
    </w:p>
    <w:p w14:paraId="702B58AB" w14:textId="77777777" w:rsidR="003F5E88" w:rsidRPr="00613645" w:rsidRDefault="003F5E88" w:rsidP="00807E2E">
      <w:pPr>
        <w:jc w:val="both"/>
        <w:rPr>
          <w:rFonts w:asciiTheme="minorHAnsi" w:eastAsia="Times New Roman" w:hAnsiTheme="minorHAnsi" w:cstheme="minorHAnsi"/>
          <w:b/>
          <w:szCs w:val="20"/>
        </w:rPr>
      </w:pPr>
    </w:p>
    <w:p w14:paraId="78FC44A9" w14:textId="77777777" w:rsidR="003F5E88" w:rsidRDefault="003F5E88" w:rsidP="00807E2E">
      <w:pPr>
        <w:jc w:val="both"/>
        <w:rPr>
          <w:rFonts w:asciiTheme="minorHAnsi" w:eastAsia="Times New Roman" w:hAnsiTheme="minorHAnsi" w:cstheme="minorHAnsi"/>
          <w:b/>
          <w:szCs w:val="20"/>
        </w:rPr>
      </w:pPr>
    </w:p>
    <w:p w14:paraId="41DDC415" w14:textId="77777777" w:rsidR="003C7E93" w:rsidRPr="00613645" w:rsidRDefault="003C7E93" w:rsidP="00807E2E">
      <w:pPr>
        <w:jc w:val="both"/>
        <w:rPr>
          <w:rFonts w:asciiTheme="minorHAnsi" w:eastAsia="Times New Roman" w:hAnsiTheme="minorHAnsi" w:cstheme="minorHAnsi"/>
          <w:b/>
          <w:szCs w:val="20"/>
        </w:rPr>
      </w:pPr>
    </w:p>
    <w:p w14:paraId="735DCD6F" w14:textId="77777777" w:rsidR="00AA1BF5" w:rsidRDefault="001856E4" w:rsidP="004229ED">
      <w:pPr>
        <w:jc w:val="center"/>
        <w:rPr>
          <w:rFonts w:asciiTheme="minorHAnsi" w:eastAsia="Times New Roman" w:hAnsiTheme="minorHAnsi" w:cstheme="minorHAnsi"/>
          <w:b/>
          <w:szCs w:val="20"/>
        </w:rPr>
      </w:pPr>
      <w:r w:rsidRPr="00DF4F67">
        <w:rPr>
          <w:noProof/>
        </w:rPr>
        <w:drawing>
          <wp:inline distT="0" distB="0" distL="0" distR="0" wp14:anchorId="226BF97B" wp14:editId="247B47B2">
            <wp:extent cx="6677025" cy="3609975"/>
            <wp:effectExtent l="0" t="0" r="0" b="0"/>
            <wp:docPr id="17628698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30117" name=""/>
                    <pic:cNvPicPr/>
                  </pic:nvPicPr>
                  <pic:blipFill rotWithShape="1">
                    <a:blip r:embed="rId17"/>
                    <a:srcRect l="10802" t="7322" r="6281" b="60999"/>
                    <a:stretch>
                      <a:fillRect/>
                    </a:stretch>
                  </pic:blipFill>
                  <pic:spPr bwMode="auto">
                    <a:xfrm>
                      <a:off x="0" y="0"/>
                      <a:ext cx="6723294" cy="3634990"/>
                    </a:xfrm>
                    <a:prstGeom prst="rect">
                      <a:avLst/>
                    </a:prstGeom>
                    <a:ln>
                      <a:noFill/>
                    </a:ln>
                    <a:extLst>
                      <a:ext uri="{53640926-AAD7-44D8-BBD7-CCE9431645EC}">
                        <a14:shadowObscured xmlns:a14="http://schemas.microsoft.com/office/drawing/2010/main"/>
                      </a:ext>
                    </a:extLst>
                  </pic:spPr>
                </pic:pic>
              </a:graphicData>
            </a:graphic>
          </wp:inline>
        </w:drawing>
      </w:r>
    </w:p>
    <w:p w14:paraId="234617E9" w14:textId="77777777" w:rsidR="00AA1BF5" w:rsidRDefault="00AA1BF5" w:rsidP="004229ED">
      <w:pPr>
        <w:jc w:val="center"/>
        <w:rPr>
          <w:rFonts w:asciiTheme="minorHAnsi" w:eastAsia="Times New Roman" w:hAnsiTheme="minorHAnsi" w:cstheme="minorHAnsi"/>
          <w:b/>
          <w:szCs w:val="20"/>
        </w:rPr>
      </w:pPr>
    </w:p>
    <w:p w14:paraId="1F3A3AAE" w14:textId="709F1DC6" w:rsidR="003F5E88" w:rsidRPr="00613645" w:rsidRDefault="003C7E93" w:rsidP="004229ED">
      <w:pPr>
        <w:jc w:val="center"/>
        <w:rPr>
          <w:rFonts w:asciiTheme="minorHAnsi" w:eastAsia="Times New Roman" w:hAnsiTheme="minorHAnsi" w:cstheme="minorHAnsi"/>
          <w:b/>
          <w:szCs w:val="20"/>
        </w:rPr>
      </w:pPr>
      <w:r w:rsidRPr="00DF4F67">
        <w:rPr>
          <w:noProof/>
        </w:rPr>
        <w:drawing>
          <wp:inline distT="0" distB="0" distL="0" distR="0" wp14:anchorId="239F97E1" wp14:editId="75973E81">
            <wp:extent cx="3199130" cy="1285875"/>
            <wp:effectExtent l="0" t="0" r="1270" b="9525"/>
            <wp:docPr id="6336301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30117" name=""/>
                    <pic:cNvPicPr/>
                  </pic:nvPicPr>
                  <pic:blipFill rotWithShape="1">
                    <a:blip r:embed="rId17"/>
                    <a:srcRect l="15653" t="39251" r="44606" b="49461"/>
                    <a:stretch>
                      <a:fillRect/>
                    </a:stretch>
                  </pic:blipFill>
                  <pic:spPr bwMode="auto">
                    <a:xfrm>
                      <a:off x="0" y="0"/>
                      <a:ext cx="3222442" cy="1295245"/>
                    </a:xfrm>
                    <a:prstGeom prst="rect">
                      <a:avLst/>
                    </a:prstGeom>
                    <a:ln>
                      <a:noFill/>
                    </a:ln>
                    <a:extLst>
                      <a:ext uri="{53640926-AAD7-44D8-BBD7-CCE9431645EC}">
                        <a14:shadowObscured xmlns:a14="http://schemas.microsoft.com/office/drawing/2010/main"/>
                      </a:ext>
                    </a:extLst>
                  </pic:spPr>
                </pic:pic>
              </a:graphicData>
            </a:graphic>
          </wp:inline>
        </w:drawing>
      </w:r>
    </w:p>
    <w:p w14:paraId="04CB2B58" w14:textId="77777777" w:rsidR="003F5E88" w:rsidRPr="00613645" w:rsidRDefault="003F5E88" w:rsidP="00807E2E">
      <w:pPr>
        <w:jc w:val="both"/>
        <w:rPr>
          <w:rFonts w:asciiTheme="minorHAnsi" w:eastAsia="Times New Roman" w:hAnsiTheme="minorHAnsi" w:cstheme="minorHAnsi"/>
          <w:b/>
          <w:szCs w:val="20"/>
        </w:rPr>
      </w:pPr>
    </w:p>
    <w:p w14:paraId="0612695E" w14:textId="2E0B6F66" w:rsidR="00D45EA0" w:rsidRDefault="00D45EA0" w:rsidP="00807E2E">
      <w:pPr>
        <w:jc w:val="both"/>
        <w:rPr>
          <w:rFonts w:asciiTheme="minorHAnsi" w:eastAsia="Times New Roman" w:hAnsiTheme="minorHAnsi" w:cstheme="minorHAnsi"/>
          <w:b/>
          <w:szCs w:val="20"/>
        </w:rPr>
      </w:pPr>
    </w:p>
    <w:p w14:paraId="26AA1DAC" w14:textId="50B41E87" w:rsidR="00D45EA0" w:rsidRPr="00D45EA0" w:rsidRDefault="00D45EA0" w:rsidP="00D45EA0">
      <w:pPr>
        <w:rPr>
          <w:rFonts w:asciiTheme="minorHAnsi" w:eastAsia="Times New Roman" w:hAnsiTheme="minorHAnsi" w:cstheme="minorHAnsi"/>
          <w:b/>
          <w:szCs w:val="20"/>
        </w:rPr>
      </w:pPr>
      <w:r>
        <w:rPr>
          <w:rFonts w:asciiTheme="minorHAnsi" w:eastAsia="Times New Roman" w:hAnsiTheme="minorHAnsi" w:cstheme="minorHAnsi"/>
          <w:b/>
          <w:szCs w:val="20"/>
        </w:rPr>
        <w:br w:type="page"/>
      </w:r>
      <w:r w:rsidRPr="00905233">
        <w:rPr>
          <w:b/>
          <w:sz w:val="40"/>
          <w:szCs w:val="40"/>
        </w:rPr>
        <w:lastRenderedPageBreak/>
        <w:t xml:space="preserve">ANNEXE </w:t>
      </w:r>
      <w:r>
        <w:rPr>
          <w:b/>
          <w:sz w:val="40"/>
          <w:szCs w:val="40"/>
        </w:rPr>
        <w:t>B</w:t>
      </w:r>
      <w:r w:rsidRPr="00905233">
        <w:rPr>
          <w:b/>
          <w:sz w:val="40"/>
          <w:szCs w:val="40"/>
        </w:rPr>
        <w:t> </w:t>
      </w:r>
      <w:r>
        <w:rPr>
          <w:b/>
          <w:sz w:val="40"/>
          <w:szCs w:val="40"/>
        </w:rPr>
        <w:t>« </w:t>
      </w:r>
      <w:r w:rsidRPr="00905233">
        <w:rPr>
          <w:b/>
          <w:sz w:val="40"/>
          <w:szCs w:val="40"/>
        </w:rPr>
        <w:t>FICHE ENTRAÎNEUR</w:t>
      </w:r>
      <w:r>
        <w:rPr>
          <w:b/>
          <w:sz w:val="40"/>
          <w:szCs w:val="40"/>
        </w:rPr>
        <w:t> »</w:t>
      </w:r>
      <w:r w:rsidRPr="00905233">
        <w:rPr>
          <w:b/>
          <w:sz w:val="40"/>
          <w:szCs w:val="40"/>
        </w:rPr>
        <w:t xml:space="preserve"> </w:t>
      </w:r>
    </w:p>
    <w:p w14:paraId="6741050E" w14:textId="77777777" w:rsidR="00D45EA0" w:rsidRPr="00E427FF" w:rsidRDefault="00D45EA0" w:rsidP="00D45EA0">
      <w:pPr>
        <w:pStyle w:val="Corpsdetexte"/>
      </w:pPr>
    </w:p>
    <w:tbl>
      <w:tblPr>
        <w:tblStyle w:val="TableNormal1"/>
        <w:tblW w:w="9657"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64"/>
        <w:gridCol w:w="1337"/>
        <w:gridCol w:w="3243"/>
        <w:gridCol w:w="17"/>
        <w:gridCol w:w="1896"/>
      </w:tblGrid>
      <w:tr w:rsidR="00D45EA0" w:rsidRPr="00E427FF" w14:paraId="37F041DE" w14:textId="77777777" w:rsidTr="00D27F54">
        <w:trPr>
          <w:trHeight w:val="314"/>
        </w:trPr>
        <w:tc>
          <w:tcPr>
            <w:tcW w:w="4501" w:type="dxa"/>
            <w:gridSpan w:val="2"/>
          </w:tcPr>
          <w:p w14:paraId="446BE56B" w14:textId="77777777" w:rsidR="00D45EA0" w:rsidRPr="00E427FF" w:rsidRDefault="00D45EA0" w:rsidP="00D27F54">
            <w:pPr>
              <w:pStyle w:val="TableParagraph"/>
              <w:jc w:val="center"/>
              <w:rPr>
                <w:sz w:val="20"/>
              </w:rPr>
            </w:pPr>
            <w:r w:rsidRPr="00E427FF">
              <w:rPr>
                <w:sz w:val="20"/>
              </w:rPr>
              <w:t>Nom</w:t>
            </w:r>
            <w:r w:rsidRPr="00E427FF">
              <w:rPr>
                <w:spacing w:val="-5"/>
                <w:sz w:val="20"/>
              </w:rPr>
              <w:t xml:space="preserve"> </w:t>
            </w:r>
            <w:r w:rsidRPr="00E427FF">
              <w:rPr>
                <w:sz w:val="20"/>
              </w:rPr>
              <w:t>et</w:t>
            </w:r>
            <w:r w:rsidRPr="00E427FF">
              <w:rPr>
                <w:spacing w:val="-4"/>
                <w:sz w:val="20"/>
              </w:rPr>
              <w:t xml:space="preserve"> </w:t>
            </w:r>
            <w:r w:rsidRPr="00E427FF">
              <w:rPr>
                <w:spacing w:val="-2"/>
                <w:sz w:val="20"/>
              </w:rPr>
              <w:t>Prénom</w:t>
            </w:r>
          </w:p>
        </w:tc>
        <w:tc>
          <w:tcPr>
            <w:tcW w:w="3243" w:type="dxa"/>
          </w:tcPr>
          <w:p w14:paraId="7A4D12F5" w14:textId="77777777" w:rsidR="00D45EA0" w:rsidRPr="00E427FF" w:rsidRDefault="00D45EA0" w:rsidP="00D27F54">
            <w:pPr>
              <w:pStyle w:val="TableParagraph"/>
              <w:ind w:left="2"/>
              <w:jc w:val="center"/>
              <w:rPr>
                <w:sz w:val="20"/>
              </w:rPr>
            </w:pPr>
            <w:r w:rsidRPr="00E427FF">
              <w:rPr>
                <w:spacing w:val="-4"/>
                <w:sz w:val="20"/>
              </w:rPr>
              <w:t>Club</w:t>
            </w:r>
          </w:p>
        </w:tc>
        <w:tc>
          <w:tcPr>
            <w:tcW w:w="1913" w:type="dxa"/>
            <w:gridSpan w:val="2"/>
          </w:tcPr>
          <w:p w14:paraId="79DD4014" w14:textId="77777777" w:rsidR="00D45EA0" w:rsidRPr="00E427FF" w:rsidRDefault="00D45EA0" w:rsidP="00D27F54">
            <w:pPr>
              <w:pStyle w:val="TableParagraph"/>
              <w:ind w:left="482"/>
              <w:rPr>
                <w:sz w:val="20"/>
              </w:rPr>
            </w:pPr>
            <w:r w:rsidRPr="00E427FF">
              <w:rPr>
                <w:spacing w:val="-2"/>
                <w:sz w:val="20"/>
              </w:rPr>
              <w:t>Téléphone</w:t>
            </w:r>
          </w:p>
        </w:tc>
      </w:tr>
      <w:tr w:rsidR="00D45EA0" w:rsidRPr="00E427FF" w14:paraId="3768A3AE" w14:textId="77777777" w:rsidTr="00D27F54">
        <w:trPr>
          <w:trHeight w:val="559"/>
        </w:trPr>
        <w:tc>
          <w:tcPr>
            <w:tcW w:w="4501" w:type="dxa"/>
            <w:gridSpan w:val="2"/>
            <w:shd w:val="clear" w:color="auto" w:fill="DDDDDD"/>
          </w:tcPr>
          <w:p w14:paraId="171BAC34" w14:textId="77777777" w:rsidR="00D45EA0" w:rsidRPr="00E427FF" w:rsidRDefault="00D45EA0" w:rsidP="00D27F54">
            <w:pPr>
              <w:pStyle w:val="TableParagraph"/>
              <w:rPr>
                <w:rFonts w:ascii="Times New Roman"/>
                <w:sz w:val="20"/>
              </w:rPr>
            </w:pPr>
          </w:p>
        </w:tc>
        <w:tc>
          <w:tcPr>
            <w:tcW w:w="3243" w:type="dxa"/>
            <w:shd w:val="clear" w:color="auto" w:fill="DDDDDD"/>
          </w:tcPr>
          <w:p w14:paraId="1BAA1678" w14:textId="77777777" w:rsidR="00D45EA0" w:rsidRPr="00E427FF" w:rsidRDefault="00D45EA0" w:rsidP="00D27F54">
            <w:pPr>
              <w:pStyle w:val="TableParagraph"/>
              <w:rPr>
                <w:rFonts w:ascii="Times New Roman"/>
                <w:sz w:val="20"/>
              </w:rPr>
            </w:pPr>
          </w:p>
        </w:tc>
        <w:tc>
          <w:tcPr>
            <w:tcW w:w="1913" w:type="dxa"/>
            <w:gridSpan w:val="2"/>
            <w:shd w:val="clear" w:color="auto" w:fill="DDDDDD"/>
          </w:tcPr>
          <w:p w14:paraId="672CA952" w14:textId="77777777" w:rsidR="00D45EA0" w:rsidRPr="00E427FF" w:rsidRDefault="00D45EA0" w:rsidP="00D27F54">
            <w:pPr>
              <w:pStyle w:val="TableParagraph"/>
              <w:rPr>
                <w:rFonts w:ascii="Times New Roman"/>
                <w:sz w:val="20"/>
              </w:rPr>
            </w:pPr>
          </w:p>
        </w:tc>
      </w:tr>
      <w:tr w:rsidR="00D45EA0" w:rsidRPr="00E427FF" w14:paraId="41145559" w14:textId="77777777" w:rsidTr="00D27F54">
        <w:trPr>
          <w:trHeight w:val="388"/>
        </w:trPr>
        <w:tc>
          <w:tcPr>
            <w:tcW w:w="3164" w:type="dxa"/>
          </w:tcPr>
          <w:p w14:paraId="445C0B79" w14:textId="77777777" w:rsidR="00D45EA0" w:rsidRPr="00E427FF" w:rsidRDefault="00D45EA0" w:rsidP="00D27F54">
            <w:pPr>
              <w:pStyle w:val="TableParagraph"/>
              <w:ind w:left="163"/>
              <w:rPr>
                <w:sz w:val="20"/>
              </w:rPr>
            </w:pPr>
            <w:r w:rsidRPr="00E427FF">
              <w:rPr>
                <w:spacing w:val="-2"/>
                <w:sz w:val="20"/>
              </w:rPr>
              <w:t>Identification</w:t>
            </w:r>
            <w:r w:rsidRPr="00E427FF">
              <w:rPr>
                <w:spacing w:val="5"/>
                <w:sz w:val="20"/>
              </w:rPr>
              <w:t xml:space="preserve"> </w:t>
            </w:r>
            <w:r w:rsidRPr="00E427FF">
              <w:rPr>
                <w:spacing w:val="-2"/>
                <w:sz w:val="20"/>
              </w:rPr>
              <w:t>du</w:t>
            </w:r>
            <w:r w:rsidRPr="00E427FF">
              <w:rPr>
                <w:spacing w:val="5"/>
                <w:sz w:val="20"/>
              </w:rPr>
              <w:t xml:space="preserve"> </w:t>
            </w:r>
            <w:r w:rsidRPr="00E427FF">
              <w:rPr>
                <w:spacing w:val="-2"/>
                <w:sz w:val="20"/>
              </w:rPr>
              <w:t>semi-rigide</w:t>
            </w:r>
          </w:p>
        </w:tc>
        <w:tc>
          <w:tcPr>
            <w:tcW w:w="4597" w:type="dxa"/>
            <w:gridSpan w:val="3"/>
          </w:tcPr>
          <w:p w14:paraId="1A3102D1" w14:textId="77777777" w:rsidR="00D45EA0" w:rsidRPr="00E427FF" w:rsidRDefault="00D45EA0" w:rsidP="00D27F54">
            <w:pPr>
              <w:pStyle w:val="TableParagraph"/>
              <w:rPr>
                <w:rFonts w:ascii="Times New Roman"/>
                <w:sz w:val="20"/>
              </w:rPr>
            </w:pPr>
          </w:p>
        </w:tc>
        <w:tc>
          <w:tcPr>
            <w:tcW w:w="1896" w:type="dxa"/>
            <w:vMerge w:val="restart"/>
            <w:tcBorders>
              <w:bottom w:val="nil"/>
              <w:right w:val="nil"/>
            </w:tcBorders>
          </w:tcPr>
          <w:p w14:paraId="6545C7F1" w14:textId="77777777" w:rsidR="00D45EA0" w:rsidRPr="00E427FF" w:rsidRDefault="00D45EA0" w:rsidP="00D27F54">
            <w:pPr>
              <w:pStyle w:val="TableParagraph"/>
              <w:rPr>
                <w:rFonts w:ascii="Times New Roman"/>
                <w:sz w:val="20"/>
              </w:rPr>
            </w:pPr>
          </w:p>
        </w:tc>
      </w:tr>
      <w:tr w:rsidR="00D45EA0" w:rsidRPr="00E427FF" w14:paraId="540996B2" w14:textId="77777777" w:rsidTr="00D27F54">
        <w:trPr>
          <w:trHeight w:val="383"/>
        </w:trPr>
        <w:tc>
          <w:tcPr>
            <w:tcW w:w="3164" w:type="dxa"/>
          </w:tcPr>
          <w:p w14:paraId="441B0748" w14:textId="77777777" w:rsidR="00D45EA0" w:rsidRPr="00E427FF" w:rsidRDefault="00D45EA0" w:rsidP="00D27F54">
            <w:pPr>
              <w:pStyle w:val="TableParagraph"/>
              <w:ind w:left="163"/>
              <w:rPr>
                <w:sz w:val="20"/>
              </w:rPr>
            </w:pPr>
            <w:r w:rsidRPr="00E427FF">
              <w:rPr>
                <w:sz w:val="20"/>
              </w:rPr>
              <w:t>N°</w:t>
            </w:r>
            <w:r w:rsidRPr="00E427FF">
              <w:rPr>
                <w:spacing w:val="-4"/>
                <w:sz w:val="20"/>
              </w:rPr>
              <w:t xml:space="preserve"> </w:t>
            </w:r>
            <w:r w:rsidRPr="00E427FF">
              <w:rPr>
                <w:sz w:val="20"/>
              </w:rPr>
              <w:t>de</w:t>
            </w:r>
            <w:r w:rsidRPr="00E427FF">
              <w:rPr>
                <w:spacing w:val="-2"/>
                <w:sz w:val="20"/>
              </w:rPr>
              <w:t xml:space="preserve"> téléphone</w:t>
            </w:r>
          </w:p>
        </w:tc>
        <w:tc>
          <w:tcPr>
            <w:tcW w:w="4597" w:type="dxa"/>
            <w:gridSpan w:val="3"/>
          </w:tcPr>
          <w:p w14:paraId="5BF327BA" w14:textId="77777777" w:rsidR="00D45EA0" w:rsidRPr="00E427FF" w:rsidRDefault="00D45EA0" w:rsidP="00D27F54">
            <w:pPr>
              <w:pStyle w:val="TableParagraph"/>
              <w:rPr>
                <w:rFonts w:ascii="Times New Roman"/>
                <w:sz w:val="20"/>
              </w:rPr>
            </w:pPr>
          </w:p>
        </w:tc>
        <w:tc>
          <w:tcPr>
            <w:tcW w:w="1896" w:type="dxa"/>
            <w:vMerge/>
            <w:tcBorders>
              <w:top w:val="nil"/>
              <w:bottom w:val="nil"/>
              <w:right w:val="nil"/>
            </w:tcBorders>
          </w:tcPr>
          <w:p w14:paraId="1A47EADB" w14:textId="77777777" w:rsidR="00D45EA0" w:rsidRPr="00E427FF" w:rsidRDefault="00D45EA0" w:rsidP="00D27F54">
            <w:pPr>
              <w:rPr>
                <w:sz w:val="2"/>
                <w:szCs w:val="2"/>
              </w:rPr>
            </w:pPr>
          </w:p>
        </w:tc>
      </w:tr>
      <w:tr w:rsidR="00D45EA0" w:rsidRPr="00E427FF" w14:paraId="3860002B" w14:textId="77777777" w:rsidTr="00D27F54">
        <w:trPr>
          <w:trHeight w:val="386"/>
        </w:trPr>
        <w:tc>
          <w:tcPr>
            <w:tcW w:w="3164" w:type="dxa"/>
          </w:tcPr>
          <w:p w14:paraId="0EE6FAEA" w14:textId="77777777" w:rsidR="00D45EA0" w:rsidRPr="00E427FF" w:rsidRDefault="00D45EA0" w:rsidP="00D27F54">
            <w:pPr>
              <w:pStyle w:val="TableParagraph"/>
              <w:ind w:left="163"/>
              <w:rPr>
                <w:sz w:val="20"/>
              </w:rPr>
            </w:pPr>
            <w:r w:rsidRPr="00E427FF">
              <w:rPr>
                <w:sz w:val="20"/>
              </w:rPr>
              <w:t>Adresse</w:t>
            </w:r>
            <w:r w:rsidRPr="00E427FF">
              <w:rPr>
                <w:spacing w:val="-10"/>
                <w:sz w:val="20"/>
              </w:rPr>
              <w:t xml:space="preserve"> </w:t>
            </w:r>
            <w:proofErr w:type="gramStart"/>
            <w:r w:rsidRPr="00E427FF">
              <w:rPr>
                <w:spacing w:val="-4"/>
                <w:sz w:val="20"/>
              </w:rPr>
              <w:t>mail</w:t>
            </w:r>
            <w:proofErr w:type="gramEnd"/>
          </w:p>
        </w:tc>
        <w:tc>
          <w:tcPr>
            <w:tcW w:w="4597" w:type="dxa"/>
            <w:gridSpan w:val="3"/>
          </w:tcPr>
          <w:p w14:paraId="4E34AB17" w14:textId="77777777" w:rsidR="00D45EA0" w:rsidRPr="00E427FF" w:rsidRDefault="00D45EA0" w:rsidP="00D27F54">
            <w:pPr>
              <w:pStyle w:val="TableParagraph"/>
              <w:rPr>
                <w:rFonts w:ascii="Times New Roman"/>
                <w:sz w:val="20"/>
              </w:rPr>
            </w:pPr>
          </w:p>
        </w:tc>
        <w:tc>
          <w:tcPr>
            <w:tcW w:w="1896" w:type="dxa"/>
            <w:vMerge/>
            <w:tcBorders>
              <w:top w:val="nil"/>
              <w:bottom w:val="nil"/>
              <w:right w:val="nil"/>
            </w:tcBorders>
          </w:tcPr>
          <w:p w14:paraId="55946127" w14:textId="77777777" w:rsidR="00D45EA0" w:rsidRPr="00E427FF" w:rsidRDefault="00D45EA0" w:rsidP="00D27F54">
            <w:pPr>
              <w:rPr>
                <w:sz w:val="2"/>
                <w:szCs w:val="2"/>
              </w:rPr>
            </w:pPr>
          </w:p>
        </w:tc>
      </w:tr>
    </w:tbl>
    <w:p w14:paraId="55F333C8" w14:textId="77777777" w:rsidR="00D45EA0" w:rsidRPr="00E427FF" w:rsidRDefault="00D45EA0" w:rsidP="00D45EA0">
      <w:pPr>
        <w:pStyle w:val="Corpsdetexte"/>
      </w:pPr>
    </w:p>
    <w:p w14:paraId="6E166867" w14:textId="77777777" w:rsidR="00D45EA0" w:rsidRPr="00E427FF" w:rsidRDefault="00D45EA0" w:rsidP="00D45EA0">
      <w:pPr>
        <w:ind w:left="934"/>
      </w:pPr>
      <w:r w:rsidRPr="00E427FF">
        <w:t>Déclare</w:t>
      </w:r>
      <w:r w:rsidRPr="00E427FF">
        <w:rPr>
          <w:spacing w:val="-5"/>
        </w:rPr>
        <w:t xml:space="preserve"> </w:t>
      </w:r>
      <w:r w:rsidRPr="00E427FF">
        <w:t>prendre</w:t>
      </w:r>
      <w:r w:rsidRPr="00E427FF">
        <w:rPr>
          <w:spacing w:val="-7"/>
        </w:rPr>
        <w:t xml:space="preserve"> </w:t>
      </w:r>
      <w:r w:rsidRPr="00E427FF">
        <w:t>en</w:t>
      </w:r>
      <w:r w:rsidRPr="00E427FF">
        <w:rPr>
          <w:spacing w:val="-10"/>
        </w:rPr>
        <w:t xml:space="preserve"> </w:t>
      </w:r>
      <w:r w:rsidRPr="00E427FF">
        <w:t>charge</w:t>
      </w:r>
      <w:r w:rsidRPr="00E427FF">
        <w:rPr>
          <w:spacing w:val="-7"/>
        </w:rPr>
        <w:t xml:space="preserve"> </w:t>
      </w:r>
      <w:r w:rsidRPr="00E427FF">
        <w:rPr>
          <w:b/>
        </w:rPr>
        <w:t>sur</w:t>
      </w:r>
      <w:r w:rsidRPr="00E427FF">
        <w:rPr>
          <w:b/>
          <w:spacing w:val="-11"/>
        </w:rPr>
        <w:t xml:space="preserve"> </w:t>
      </w:r>
      <w:r w:rsidRPr="00E427FF">
        <w:rPr>
          <w:b/>
        </w:rPr>
        <w:t>l'eau</w:t>
      </w:r>
      <w:r w:rsidRPr="00E427FF">
        <w:rPr>
          <w:b/>
          <w:spacing w:val="-8"/>
        </w:rPr>
        <w:t xml:space="preserve"> </w:t>
      </w:r>
      <w:r w:rsidRPr="00E427FF">
        <w:t>les</w:t>
      </w:r>
      <w:r w:rsidRPr="00E427FF">
        <w:rPr>
          <w:spacing w:val="-9"/>
        </w:rPr>
        <w:t xml:space="preserve"> </w:t>
      </w:r>
      <w:r w:rsidRPr="00E427FF">
        <w:t>coureurs</w:t>
      </w:r>
      <w:r w:rsidRPr="00E427FF">
        <w:rPr>
          <w:spacing w:val="-10"/>
        </w:rPr>
        <w:t xml:space="preserve"> </w:t>
      </w:r>
      <w:r w:rsidRPr="00E427FF">
        <w:t>suivants</w:t>
      </w:r>
      <w:r w:rsidRPr="00E427FF">
        <w:rPr>
          <w:spacing w:val="-7"/>
        </w:rPr>
        <w:t xml:space="preserve"> </w:t>
      </w:r>
      <w:r w:rsidRPr="00E427FF">
        <w:rPr>
          <w:spacing w:val="-10"/>
        </w:rPr>
        <w:t>:</w:t>
      </w:r>
    </w:p>
    <w:p w14:paraId="6CB03512" w14:textId="77777777" w:rsidR="00D45EA0" w:rsidRPr="00E427FF" w:rsidRDefault="00D45EA0" w:rsidP="00D45EA0">
      <w:pPr>
        <w:pStyle w:val="Corpsdetexte"/>
      </w:pPr>
    </w:p>
    <w:tbl>
      <w:tblPr>
        <w:tblStyle w:val="TableNormal1"/>
        <w:tblW w:w="9512"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1"/>
        <w:gridCol w:w="4961"/>
        <w:gridCol w:w="3260"/>
      </w:tblGrid>
      <w:tr w:rsidR="00D45EA0" w:rsidRPr="00E427FF" w14:paraId="25BE23F6" w14:textId="77777777" w:rsidTr="00D27F54">
        <w:trPr>
          <w:trHeight w:val="871"/>
        </w:trPr>
        <w:tc>
          <w:tcPr>
            <w:tcW w:w="1291" w:type="dxa"/>
            <w:tcBorders>
              <w:left w:val="single" w:sz="2" w:space="0" w:color="000000"/>
              <w:bottom w:val="single" w:sz="2" w:space="0" w:color="000000"/>
              <w:right w:val="single" w:sz="2" w:space="0" w:color="000000"/>
            </w:tcBorders>
          </w:tcPr>
          <w:p w14:paraId="3EF0E4E8" w14:textId="77777777" w:rsidR="00D45EA0" w:rsidRPr="00E427FF" w:rsidRDefault="00D45EA0" w:rsidP="00D27F54">
            <w:pPr>
              <w:pStyle w:val="TableParagraph"/>
              <w:rPr>
                <w:sz w:val="20"/>
              </w:rPr>
            </w:pPr>
          </w:p>
          <w:p w14:paraId="3A8A6B61" w14:textId="77777777" w:rsidR="00D45EA0" w:rsidRPr="00E427FF" w:rsidRDefault="00D45EA0" w:rsidP="00D27F54">
            <w:pPr>
              <w:pStyle w:val="TableParagraph"/>
              <w:jc w:val="both"/>
              <w:rPr>
                <w:b/>
                <w:sz w:val="20"/>
              </w:rPr>
            </w:pPr>
            <w:r w:rsidRPr="00E427FF">
              <w:rPr>
                <w:b/>
                <w:sz w:val="20"/>
              </w:rPr>
              <w:t xml:space="preserve">   N°</w:t>
            </w:r>
            <w:r w:rsidRPr="00E427FF">
              <w:rPr>
                <w:b/>
                <w:spacing w:val="-9"/>
                <w:sz w:val="20"/>
              </w:rPr>
              <w:t xml:space="preserve"> </w:t>
            </w:r>
            <w:r w:rsidRPr="00E427FF">
              <w:rPr>
                <w:b/>
                <w:spacing w:val="-2"/>
                <w:sz w:val="20"/>
              </w:rPr>
              <w:t>voile</w:t>
            </w:r>
          </w:p>
        </w:tc>
        <w:tc>
          <w:tcPr>
            <w:tcW w:w="4961" w:type="dxa"/>
            <w:tcBorders>
              <w:left w:val="single" w:sz="2" w:space="0" w:color="000000"/>
              <w:bottom w:val="single" w:sz="2" w:space="0" w:color="000000"/>
              <w:right w:val="single" w:sz="2" w:space="0" w:color="000000"/>
            </w:tcBorders>
          </w:tcPr>
          <w:p w14:paraId="6B462C92" w14:textId="77777777" w:rsidR="00D45EA0" w:rsidRPr="00E427FF" w:rsidRDefault="00D45EA0" w:rsidP="00D27F54">
            <w:pPr>
              <w:pStyle w:val="TableParagraph"/>
              <w:rPr>
                <w:sz w:val="20"/>
              </w:rPr>
            </w:pPr>
          </w:p>
          <w:p w14:paraId="7E28D00D" w14:textId="77777777" w:rsidR="00D45EA0" w:rsidRPr="00E427FF" w:rsidRDefault="00D45EA0" w:rsidP="00D27F54">
            <w:pPr>
              <w:pStyle w:val="TableParagraph"/>
              <w:ind w:left="1190"/>
              <w:rPr>
                <w:sz w:val="20"/>
              </w:rPr>
            </w:pPr>
            <w:r w:rsidRPr="00E427FF">
              <w:rPr>
                <w:sz w:val="20"/>
              </w:rPr>
              <w:t>NOM</w:t>
            </w:r>
            <w:r w:rsidRPr="00E427FF">
              <w:rPr>
                <w:spacing w:val="-13"/>
                <w:sz w:val="20"/>
              </w:rPr>
              <w:t xml:space="preserve"> </w:t>
            </w:r>
            <w:r w:rsidRPr="00E427FF">
              <w:rPr>
                <w:sz w:val="20"/>
              </w:rPr>
              <w:t>et</w:t>
            </w:r>
            <w:r w:rsidRPr="00E427FF">
              <w:rPr>
                <w:spacing w:val="-8"/>
                <w:sz w:val="20"/>
              </w:rPr>
              <w:t xml:space="preserve"> </w:t>
            </w:r>
            <w:r w:rsidRPr="00E427FF">
              <w:rPr>
                <w:sz w:val="20"/>
              </w:rPr>
              <w:t>Prénom</w:t>
            </w:r>
            <w:r w:rsidRPr="00E427FF">
              <w:rPr>
                <w:spacing w:val="-7"/>
                <w:sz w:val="20"/>
              </w:rPr>
              <w:t xml:space="preserve"> </w:t>
            </w:r>
            <w:r w:rsidRPr="00E427FF">
              <w:rPr>
                <w:sz w:val="20"/>
              </w:rPr>
              <w:t>des</w:t>
            </w:r>
            <w:r w:rsidRPr="00E427FF">
              <w:rPr>
                <w:spacing w:val="-9"/>
                <w:sz w:val="20"/>
              </w:rPr>
              <w:t xml:space="preserve"> </w:t>
            </w:r>
            <w:r w:rsidRPr="00E427FF">
              <w:rPr>
                <w:spacing w:val="-2"/>
                <w:sz w:val="20"/>
              </w:rPr>
              <w:t>coureurs</w:t>
            </w:r>
          </w:p>
        </w:tc>
        <w:tc>
          <w:tcPr>
            <w:tcW w:w="3260" w:type="dxa"/>
            <w:tcBorders>
              <w:left w:val="single" w:sz="2" w:space="0" w:color="000000"/>
              <w:bottom w:val="single" w:sz="2" w:space="0" w:color="000000"/>
              <w:right w:val="single" w:sz="2" w:space="0" w:color="000000"/>
            </w:tcBorders>
          </w:tcPr>
          <w:p w14:paraId="7EC27C07" w14:textId="77777777" w:rsidR="00D45EA0" w:rsidRPr="00E427FF" w:rsidRDefault="00D45EA0" w:rsidP="00D27F54">
            <w:pPr>
              <w:pStyle w:val="TableParagraph"/>
              <w:rPr>
                <w:sz w:val="20"/>
              </w:rPr>
            </w:pPr>
          </w:p>
          <w:p w14:paraId="061D1BBF" w14:textId="77777777" w:rsidR="00D45EA0" w:rsidRPr="00E427FF" w:rsidRDefault="00D45EA0" w:rsidP="00D27F54">
            <w:pPr>
              <w:pStyle w:val="TableParagraph"/>
              <w:ind w:left="769"/>
              <w:rPr>
                <w:sz w:val="20"/>
              </w:rPr>
            </w:pPr>
            <w:r w:rsidRPr="00E427FF">
              <w:rPr>
                <w:spacing w:val="-4"/>
                <w:sz w:val="20"/>
              </w:rPr>
              <w:t>CLUB</w:t>
            </w:r>
          </w:p>
        </w:tc>
      </w:tr>
      <w:tr w:rsidR="00D45EA0" w:rsidRPr="00E427FF" w14:paraId="0BE56D75" w14:textId="77777777" w:rsidTr="00D27F54">
        <w:trPr>
          <w:trHeight w:val="775"/>
        </w:trPr>
        <w:tc>
          <w:tcPr>
            <w:tcW w:w="1291" w:type="dxa"/>
            <w:tcBorders>
              <w:top w:val="single" w:sz="2" w:space="0" w:color="000000"/>
              <w:left w:val="single" w:sz="2" w:space="0" w:color="000000"/>
              <w:bottom w:val="single" w:sz="2" w:space="0" w:color="000000"/>
              <w:right w:val="single" w:sz="2" w:space="0" w:color="000000"/>
            </w:tcBorders>
          </w:tcPr>
          <w:p w14:paraId="0A766957" w14:textId="77777777" w:rsidR="00D45EA0" w:rsidRPr="00E427FF" w:rsidRDefault="00D45EA0" w:rsidP="00D27F54">
            <w:pPr>
              <w:pStyle w:val="TableParagraph"/>
              <w:rPr>
                <w:rFonts w:ascii="Times New Roman"/>
                <w:sz w:val="20"/>
              </w:rPr>
            </w:pPr>
          </w:p>
        </w:tc>
        <w:tc>
          <w:tcPr>
            <w:tcW w:w="4961" w:type="dxa"/>
            <w:tcBorders>
              <w:top w:val="single" w:sz="2" w:space="0" w:color="000000"/>
              <w:left w:val="single" w:sz="2" w:space="0" w:color="000000"/>
              <w:bottom w:val="single" w:sz="2" w:space="0" w:color="000000"/>
              <w:right w:val="single" w:sz="2" w:space="0" w:color="000000"/>
            </w:tcBorders>
          </w:tcPr>
          <w:p w14:paraId="7BB3E154" w14:textId="77777777" w:rsidR="00D45EA0" w:rsidRPr="00E427FF" w:rsidRDefault="00D45EA0" w:rsidP="00D27F54">
            <w:pPr>
              <w:pStyle w:val="TableParagraph"/>
              <w:rPr>
                <w:rFonts w:ascii="Times New Roman"/>
                <w:sz w:val="20"/>
              </w:rPr>
            </w:pPr>
          </w:p>
        </w:tc>
        <w:tc>
          <w:tcPr>
            <w:tcW w:w="3260" w:type="dxa"/>
            <w:tcBorders>
              <w:top w:val="single" w:sz="2" w:space="0" w:color="000000"/>
              <w:left w:val="single" w:sz="2" w:space="0" w:color="000000"/>
              <w:bottom w:val="single" w:sz="2" w:space="0" w:color="000000"/>
              <w:right w:val="single" w:sz="2" w:space="0" w:color="000000"/>
            </w:tcBorders>
          </w:tcPr>
          <w:p w14:paraId="3ED85298" w14:textId="77777777" w:rsidR="00D45EA0" w:rsidRPr="00E427FF" w:rsidRDefault="00D45EA0" w:rsidP="00D27F54">
            <w:pPr>
              <w:pStyle w:val="TableParagraph"/>
              <w:rPr>
                <w:rFonts w:ascii="Times New Roman"/>
                <w:sz w:val="20"/>
              </w:rPr>
            </w:pPr>
          </w:p>
        </w:tc>
      </w:tr>
      <w:tr w:rsidR="00D45EA0" w:rsidRPr="00E427FF" w14:paraId="4A318AA0" w14:textId="77777777" w:rsidTr="00D27F54">
        <w:trPr>
          <w:trHeight w:val="772"/>
        </w:trPr>
        <w:tc>
          <w:tcPr>
            <w:tcW w:w="1291" w:type="dxa"/>
            <w:tcBorders>
              <w:top w:val="single" w:sz="2" w:space="0" w:color="000000"/>
              <w:left w:val="single" w:sz="2" w:space="0" w:color="000000"/>
              <w:bottom w:val="single" w:sz="2" w:space="0" w:color="000000"/>
              <w:right w:val="single" w:sz="2" w:space="0" w:color="000000"/>
            </w:tcBorders>
          </w:tcPr>
          <w:p w14:paraId="7BA4EBFB" w14:textId="77777777" w:rsidR="00D45EA0" w:rsidRPr="00E427FF" w:rsidRDefault="00D45EA0" w:rsidP="00D27F54">
            <w:pPr>
              <w:pStyle w:val="TableParagraph"/>
              <w:rPr>
                <w:rFonts w:ascii="Times New Roman"/>
                <w:sz w:val="20"/>
              </w:rPr>
            </w:pPr>
          </w:p>
        </w:tc>
        <w:tc>
          <w:tcPr>
            <w:tcW w:w="4961" w:type="dxa"/>
            <w:tcBorders>
              <w:top w:val="single" w:sz="2" w:space="0" w:color="000000"/>
              <w:left w:val="single" w:sz="2" w:space="0" w:color="000000"/>
              <w:bottom w:val="single" w:sz="2" w:space="0" w:color="000000"/>
              <w:right w:val="single" w:sz="2" w:space="0" w:color="000000"/>
            </w:tcBorders>
          </w:tcPr>
          <w:p w14:paraId="00FDEB28" w14:textId="77777777" w:rsidR="00D45EA0" w:rsidRPr="00E427FF" w:rsidRDefault="00D45EA0" w:rsidP="00D27F54">
            <w:pPr>
              <w:pStyle w:val="TableParagraph"/>
              <w:rPr>
                <w:rFonts w:ascii="Times New Roman"/>
                <w:sz w:val="20"/>
              </w:rPr>
            </w:pPr>
          </w:p>
        </w:tc>
        <w:tc>
          <w:tcPr>
            <w:tcW w:w="3260" w:type="dxa"/>
            <w:tcBorders>
              <w:top w:val="single" w:sz="2" w:space="0" w:color="000000"/>
              <w:left w:val="single" w:sz="2" w:space="0" w:color="000000"/>
              <w:bottom w:val="single" w:sz="2" w:space="0" w:color="000000"/>
              <w:right w:val="single" w:sz="2" w:space="0" w:color="000000"/>
            </w:tcBorders>
          </w:tcPr>
          <w:p w14:paraId="28331175" w14:textId="77777777" w:rsidR="00D45EA0" w:rsidRPr="00E427FF" w:rsidRDefault="00D45EA0" w:rsidP="00D27F54">
            <w:pPr>
              <w:pStyle w:val="TableParagraph"/>
              <w:rPr>
                <w:rFonts w:ascii="Times New Roman"/>
                <w:sz w:val="20"/>
              </w:rPr>
            </w:pPr>
          </w:p>
        </w:tc>
      </w:tr>
      <w:tr w:rsidR="00D45EA0" w:rsidRPr="00E427FF" w14:paraId="4A47095D" w14:textId="77777777" w:rsidTr="00D27F54">
        <w:trPr>
          <w:trHeight w:val="773"/>
        </w:trPr>
        <w:tc>
          <w:tcPr>
            <w:tcW w:w="1291" w:type="dxa"/>
            <w:tcBorders>
              <w:top w:val="single" w:sz="2" w:space="0" w:color="000000"/>
              <w:left w:val="single" w:sz="2" w:space="0" w:color="000000"/>
              <w:bottom w:val="single" w:sz="2" w:space="0" w:color="000000"/>
              <w:right w:val="single" w:sz="2" w:space="0" w:color="000000"/>
            </w:tcBorders>
          </w:tcPr>
          <w:p w14:paraId="699FE84A" w14:textId="77777777" w:rsidR="00D45EA0" w:rsidRPr="00E427FF" w:rsidRDefault="00D45EA0" w:rsidP="00D27F54">
            <w:pPr>
              <w:pStyle w:val="TableParagraph"/>
              <w:rPr>
                <w:rFonts w:ascii="Times New Roman"/>
                <w:sz w:val="20"/>
              </w:rPr>
            </w:pPr>
          </w:p>
        </w:tc>
        <w:tc>
          <w:tcPr>
            <w:tcW w:w="4961" w:type="dxa"/>
            <w:tcBorders>
              <w:top w:val="single" w:sz="2" w:space="0" w:color="000000"/>
              <w:left w:val="single" w:sz="2" w:space="0" w:color="000000"/>
              <w:bottom w:val="single" w:sz="2" w:space="0" w:color="000000"/>
              <w:right w:val="single" w:sz="2" w:space="0" w:color="000000"/>
            </w:tcBorders>
          </w:tcPr>
          <w:p w14:paraId="369F3E0B" w14:textId="77777777" w:rsidR="00D45EA0" w:rsidRPr="00E427FF" w:rsidRDefault="00D45EA0" w:rsidP="00D27F54">
            <w:pPr>
              <w:pStyle w:val="TableParagraph"/>
              <w:rPr>
                <w:rFonts w:ascii="Times New Roman"/>
                <w:sz w:val="20"/>
              </w:rPr>
            </w:pPr>
          </w:p>
        </w:tc>
        <w:tc>
          <w:tcPr>
            <w:tcW w:w="3260" w:type="dxa"/>
            <w:tcBorders>
              <w:top w:val="single" w:sz="2" w:space="0" w:color="000000"/>
              <w:left w:val="single" w:sz="2" w:space="0" w:color="000000"/>
              <w:bottom w:val="single" w:sz="2" w:space="0" w:color="000000"/>
              <w:right w:val="single" w:sz="2" w:space="0" w:color="000000"/>
            </w:tcBorders>
          </w:tcPr>
          <w:p w14:paraId="161BF9B3" w14:textId="77777777" w:rsidR="00D45EA0" w:rsidRPr="00E427FF" w:rsidRDefault="00D45EA0" w:rsidP="00D27F54">
            <w:pPr>
              <w:pStyle w:val="TableParagraph"/>
              <w:rPr>
                <w:rFonts w:ascii="Times New Roman"/>
                <w:sz w:val="20"/>
              </w:rPr>
            </w:pPr>
          </w:p>
        </w:tc>
      </w:tr>
      <w:tr w:rsidR="00D45EA0" w:rsidRPr="00E427FF" w14:paraId="66542D47" w14:textId="77777777" w:rsidTr="00D27F54">
        <w:trPr>
          <w:trHeight w:val="775"/>
        </w:trPr>
        <w:tc>
          <w:tcPr>
            <w:tcW w:w="1291" w:type="dxa"/>
            <w:tcBorders>
              <w:top w:val="single" w:sz="2" w:space="0" w:color="000000"/>
              <w:left w:val="single" w:sz="2" w:space="0" w:color="000000"/>
              <w:bottom w:val="single" w:sz="2" w:space="0" w:color="000000"/>
              <w:right w:val="single" w:sz="2" w:space="0" w:color="000000"/>
            </w:tcBorders>
          </w:tcPr>
          <w:p w14:paraId="223F1D9D" w14:textId="77777777" w:rsidR="00D45EA0" w:rsidRPr="00E427FF" w:rsidRDefault="00D45EA0" w:rsidP="00D27F54">
            <w:pPr>
              <w:pStyle w:val="TableParagraph"/>
              <w:rPr>
                <w:rFonts w:ascii="Times New Roman"/>
                <w:sz w:val="20"/>
              </w:rPr>
            </w:pPr>
          </w:p>
        </w:tc>
        <w:tc>
          <w:tcPr>
            <w:tcW w:w="4961" w:type="dxa"/>
            <w:tcBorders>
              <w:top w:val="single" w:sz="2" w:space="0" w:color="000000"/>
              <w:left w:val="single" w:sz="2" w:space="0" w:color="000000"/>
              <w:bottom w:val="single" w:sz="2" w:space="0" w:color="000000"/>
              <w:right w:val="single" w:sz="2" w:space="0" w:color="000000"/>
            </w:tcBorders>
          </w:tcPr>
          <w:p w14:paraId="6A5FC7EE" w14:textId="77777777" w:rsidR="00D45EA0" w:rsidRPr="00E427FF" w:rsidRDefault="00D45EA0" w:rsidP="00D27F54">
            <w:pPr>
              <w:pStyle w:val="TableParagraph"/>
              <w:rPr>
                <w:rFonts w:ascii="Times New Roman"/>
                <w:sz w:val="20"/>
              </w:rPr>
            </w:pPr>
          </w:p>
        </w:tc>
        <w:tc>
          <w:tcPr>
            <w:tcW w:w="3260" w:type="dxa"/>
            <w:tcBorders>
              <w:top w:val="single" w:sz="2" w:space="0" w:color="000000"/>
              <w:left w:val="single" w:sz="2" w:space="0" w:color="000000"/>
              <w:bottom w:val="single" w:sz="2" w:space="0" w:color="000000"/>
              <w:right w:val="single" w:sz="2" w:space="0" w:color="000000"/>
            </w:tcBorders>
          </w:tcPr>
          <w:p w14:paraId="7785E2A1" w14:textId="77777777" w:rsidR="00D45EA0" w:rsidRPr="00E427FF" w:rsidRDefault="00D45EA0" w:rsidP="00D27F54">
            <w:pPr>
              <w:pStyle w:val="TableParagraph"/>
              <w:rPr>
                <w:rFonts w:ascii="Times New Roman"/>
                <w:sz w:val="20"/>
              </w:rPr>
            </w:pPr>
          </w:p>
        </w:tc>
      </w:tr>
      <w:tr w:rsidR="00D45EA0" w:rsidRPr="00E427FF" w14:paraId="32DED927" w14:textId="77777777" w:rsidTr="00D27F54">
        <w:trPr>
          <w:trHeight w:val="775"/>
        </w:trPr>
        <w:tc>
          <w:tcPr>
            <w:tcW w:w="1291" w:type="dxa"/>
            <w:tcBorders>
              <w:top w:val="single" w:sz="2" w:space="0" w:color="000000"/>
              <w:left w:val="single" w:sz="2" w:space="0" w:color="000000"/>
              <w:bottom w:val="single" w:sz="2" w:space="0" w:color="000000"/>
              <w:right w:val="single" w:sz="2" w:space="0" w:color="000000"/>
            </w:tcBorders>
          </w:tcPr>
          <w:p w14:paraId="4659E11F" w14:textId="77777777" w:rsidR="00D45EA0" w:rsidRPr="00E427FF" w:rsidRDefault="00D45EA0" w:rsidP="00D27F54">
            <w:pPr>
              <w:pStyle w:val="TableParagraph"/>
              <w:rPr>
                <w:rFonts w:ascii="Times New Roman"/>
                <w:sz w:val="20"/>
              </w:rPr>
            </w:pPr>
          </w:p>
        </w:tc>
        <w:tc>
          <w:tcPr>
            <w:tcW w:w="4961" w:type="dxa"/>
            <w:tcBorders>
              <w:top w:val="single" w:sz="2" w:space="0" w:color="000000"/>
              <w:left w:val="single" w:sz="2" w:space="0" w:color="000000"/>
              <w:bottom w:val="single" w:sz="2" w:space="0" w:color="000000"/>
              <w:right w:val="single" w:sz="2" w:space="0" w:color="000000"/>
            </w:tcBorders>
          </w:tcPr>
          <w:p w14:paraId="011E446C" w14:textId="77777777" w:rsidR="00D45EA0" w:rsidRPr="00E427FF" w:rsidRDefault="00D45EA0" w:rsidP="00D27F54">
            <w:pPr>
              <w:pStyle w:val="TableParagraph"/>
              <w:rPr>
                <w:rFonts w:ascii="Times New Roman"/>
                <w:sz w:val="20"/>
              </w:rPr>
            </w:pPr>
          </w:p>
        </w:tc>
        <w:tc>
          <w:tcPr>
            <w:tcW w:w="3260" w:type="dxa"/>
            <w:tcBorders>
              <w:top w:val="single" w:sz="2" w:space="0" w:color="000000"/>
              <w:left w:val="single" w:sz="2" w:space="0" w:color="000000"/>
              <w:bottom w:val="single" w:sz="2" w:space="0" w:color="000000"/>
              <w:right w:val="single" w:sz="2" w:space="0" w:color="000000"/>
            </w:tcBorders>
          </w:tcPr>
          <w:p w14:paraId="013394C4" w14:textId="77777777" w:rsidR="00D45EA0" w:rsidRPr="00E427FF" w:rsidRDefault="00D45EA0" w:rsidP="00D27F54">
            <w:pPr>
              <w:pStyle w:val="TableParagraph"/>
              <w:rPr>
                <w:rFonts w:ascii="Times New Roman"/>
                <w:sz w:val="20"/>
              </w:rPr>
            </w:pPr>
          </w:p>
        </w:tc>
      </w:tr>
      <w:tr w:rsidR="00D45EA0" w:rsidRPr="00E427FF" w14:paraId="34A5ACC7" w14:textId="77777777" w:rsidTr="00D27F54">
        <w:trPr>
          <w:trHeight w:val="774"/>
        </w:trPr>
        <w:tc>
          <w:tcPr>
            <w:tcW w:w="1291" w:type="dxa"/>
            <w:tcBorders>
              <w:top w:val="single" w:sz="2" w:space="0" w:color="000000"/>
              <w:left w:val="single" w:sz="2" w:space="0" w:color="000000"/>
              <w:bottom w:val="single" w:sz="2" w:space="0" w:color="000000"/>
              <w:right w:val="single" w:sz="2" w:space="0" w:color="000000"/>
            </w:tcBorders>
          </w:tcPr>
          <w:p w14:paraId="0599CDF8" w14:textId="77777777" w:rsidR="00D45EA0" w:rsidRPr="00E427FF" w:rsidRDefault="00D45EA0" w:rsidP="00D27F54">
            <w:pPr>
              <w:pStyle w:val="TableParagraph"/>
              <w:rPr>
                <w:rFonts w:ascii="Times New Roman"/>
                <w:sz w:val="20"/>
              </w:rPr>
            </w:pPr>
          </w:p>
        </w:tc>
        <w:tc>
          <w:tcPr>
            <w:tcW w:w="4961" w:type="dxa"/>
            <w:tcBorders>
              <w:top w:val="single" w:sz="2" w:space="0" w:color="000000"/>
              <w:left w:val="single" w:sz="2" w:space="0" w:color="000000"/>
              <w:bottom w:val="single" w:sz="2" w:space="0" w:color="000000"/>
              <w:right w:val="single" w:sz="2" w:space="0" w:color="000000"/>
            </w:tcBorders>
          </w:tcPr>
          <w:p w14:paraId="787F4D93" w14:textId="77777777" w:rsidR="00D45EA0" w:rsidRPr="00E427FF" w:rsidRDefault="00D45EA0" w:rsidP="00D27F54">
            <w:pPr>
              <w:pStyle w:val="TableParagraph"/>
              <w:rPr>
                <w:rFonts w:ascii="Times New Roman"/>
                <w:sz w:val="20"/>
              </w:rPr>
            </w:pPr>
          </w:p>
        </w:tc>
        <w:tc>
          <w:tcPr>
            <w:tcW w:w="3260" w:type="dxa"/>
            <w:tcBorders>
              <w:top w:val="single" w:sz="2" w:space="0" w:color="000000"/>
              <w:left w:val="single" w:sz="2" w:space="0" w:color="000000"/>
              <w:bottom w:val="single" w:sz="2" w:space="0" w:color="000000"/>
              <w:right w:val="single" w:sz="2" w:space="0" w:color="000000"/>
            </w:tcBorders>
          </w:tcPr>
          <w:p w14:paraId="46D0003B" w14:textId="77777777" w:rsidR="00D45EA0" w:rsidRPr="00E427FF" w:rsidRDefault="00D45EA0" w:rsidP="00D27F54">
            <w:pPr>
              <w:pStyle w:val="TableParagraph"/>
              <w:rPr>
                <w:rFonts w:ascii="Times New Roman"/>
                <w:sz w:val="20"/>
              </w:rPr>
            </w:pPr>
          </w:p>
        </w:tc>
      </w:tr>
      <w:tr w:rsidR="00D45EA0" w:rsidRPr="00E427FF" w14:paraId="13FAB8B6" w14:textId="77777777" w:rsidTr="00D27F54">
        <w:trPr>
          <w:trHeight w:val="775"/>
        </w:trPr>
        <w:tc>
          <w:tcPr>
            <w:tcW w:w="1291" w:type="dxa"/>
            <w:tcBorders>
              <w:top w:val="single" w:sz="2" w:space="0" w:color="000000"/>
              <w:left w:val="single" w:sz="2" w:space="0" w:color="000000"/>
              <w:bottom w:val="single" w:sz="2" w:space="0" w:color="000000"/>
              <w:right w:val="single" w:sz="2" w:space="0" w:color="000000"/>
            </w:tcBorders>
          </w:tcPr>
          <w:p w14:paraId="52E223DC" w14:textId="77777777" w:rsidR="00D45EA0" w:rsidRPr="00E427FF" w:rsidRDefault="00D45EA0" w:rsidP="00D27F54">
            <w:pPr>
              <w:pStyle w:val="TableParagraph"/>
              <w:rPr>
                <w:rFonts w:ascii="Times New Roman"/>
                <w:sz w:val="20"/>
              </w:rPr>
            </w:pPr>
          </w:p>
        </w:tc>
        <w:tc>
          <w:tcPr>
            <w:tcW w:w="4961" w:type="dxa"/>
            <w:tcBorders>
              <w:top w:val="single" w:sz="2" w:space="0" w:color="000000"/>
              <w:left w:val="single" w:sz="2" w:space="0" w:color="000000"/>
              <w:bottom w:val="single" w:sz="2" w:space="0" w:color="000000"/>
              <w:right w:val="single" w:sz="2" w:space="0" w:color="000000"/>
            </w:tcBorders>
          </w:tcPr>
          <w:p w14:paraId="48869965" w14:textId="77777777" w:rsidR="00D45EA0" w:rsidRPr="00E427FF" w:rsidRDefault="00D45EA0" w:rsidP="00D27F54">
            <w:pPr>
              <w:pStyle w:val="TableParagraph"/>
              <w:rPr>
                <w:rFonts w:ascii="Times New Roman"/>
                <w:sz w:val="20"/>
              </w:rPr>
            </w:pPr>
          </w:p>
        </w:tc>
        <w:tc>
          <w:tcPr>
            <w:tcW w:w="3260" w:type="dxa"/>
            <w:tcBorders>
              <w:top w:val="single" w:sz="2" w:space="0" w:color="000000"/>
              <w:left w:val="single" w:sz="2" w:space="0" w:color="000000"/>
              <w:bottom w:val="single" w:sz="2" w:space="0" w:color="000000"/>
              <w:right w:val="single" w:sz="2" w:space="0" w:color="000000"/>
            </w:tcBorders>
          </w:tcPr>
          <w:p w14:paraId="6EB795CC" w14:textId="77777777" w:rsidR="00D45EA0" w:rsidRPr="00E427FF" w:rsidRDefault="00D45EA0" w:rsidP="00D27F54">
            <w:pPr>
              <w:pStyle w:val="TableParagraph"/>
              <w:rPr>
                <w:rFonts w:ascii="Times New Roman"/>
                <w:sz w:val="20"/>
              </w:rPr>
            </w:pPr>
          </w:p>
        </w:tc>
      </w:tr>
      <w:tr w:rsidR="00D45EA0" w:rsidRPr="00E427FF" w14:paraId="40AEC5DB" w14:textId="77777777" w:rsidTr="00D27F54">
        <w:trPr>
          <w:trHeight w:val="597"/>
        </w:trPr>
        <w:tc>
          <w:tcPr>
            <w:tcW w:w="1291" w:type="dxa"/>
            <w:tcBorders>
              <w:top w:val="single" w:sz="2" w:space="0" w:color="000000"/>
              <w:left w:val="single" w:sz="2" w:space="0" w:color="000000"/>
              <w:bottom w:val="single" w:sz="2" w:space="0" w:color="000000"/>
              <w:right w:val="single" w:sz="2" w:space="0" w:color="000000"/>
            </w:tcBorders>
          </w:tcPr>
          <w:p w14:paraId="148CCC80" w14:textId="77777777" w:rsidR="00D45EA0" w:rsidRPr="00E427FF" w:rsidRDefault="00D45EA0" w:rsidP="00D27F54">
            <w:pPr>
              <w:pStyle w:val="TableParagraph"/>
              <w:rPr>
                <w:rFonts w:ascii="Times New Roman"/>
                <w:sz w:val="20"/>
              </w:rPr>
            </w:pPr>
          </w:p>
        </w:tc>
        <w:tc>
          <w:tcPr>
            <w:tcW w:w="4961" w:type="dxa"/>
            <w:tcBorders>
              <w:top w:val="single" w:sz="2" w:space="0" w:color="000000"/>
              <w:left w:val="single" w:sz="2" w:space="0" w:color="000000"/>
              <w:bottom w:val="single" w:sz="2" w:space="0" w:color="000000"/>
              <w:right w:val="single" w:sz="2" w:space="0" w:color="000000"/>
            </w:tcBorders>
          </w:tcPr>
          <w:p w14:paraId="788E0EAE" w14:textId="77777777" w:rsidR="00D45EA0" w:rsidRPr="00E427FF" w:rsidRDefault="00D45EA0" w:rsidP="00D27F54">
            <w:pPr>
              <w:pStyle w:val="TableParagraph"/>
              <w:rPr>
                <w:rFonts w:ascii="Times New Roman"/>
                <w:sz w:val="20"/>
              </w:rPr>
            </w:pPr>
          </w:p>
        </w:tc>
        <w:tc>
          <w:tcPr>
            <w:tcW w:w="3260" w:type="dxa"/>
            <w:tcBorders>
              <w:top w:val="single" w:sz="2" w:space="0" w:color="000000"/>
              <w:left w:val="single" w:sz="2" w:space="0" w:color="000000"/>
              <w:bottom w:val="single" w:sz="2" w:space="0" w:color="000000"/>
              <w:right w:val="single" w:sz="2" w:space="0" w:color="000000"/>
            </w:tcBorders>
          </w:tcPr>
          <w:p w14:paraId="7CD634A6" w14:textId="77777777" w:rsidR="00D45EA0" w:rsidRPr="00E427FF" w:rsidRDefault="00D45EA0" w:rsidP="00D27F54">
            <w:pPr>
              <w:pStyle w:val="TableParagraph"/>
              <w:rPr>
                <w:rFonts w:ascii="Times New Roman"/>
                <w:sz w:val="20"/>
              </w:rPr>
            </w:pPr>
          </w:p>
        </w:tc>
      </w:tr>
    </w:tbl>
    <w:p w14:paraId="0BE93EA6" w14:textId="77777777" w:rsidR="00D45EA0" w:rsidRPr="00E427FF" w:rsidRDefault="00D45EA0" w:rsidP="00D45EA0">
      <w:pPr>
        <w:pStyle w:val="Corpsdetexte"/>
      </w:pPr>
    </w:p>
    <w:p w14:paraId="0E1522DA" w14:textId="77777777" w:rsidR="00D45EA0" w:rsidRDefault="00D45EA0" w:rsidP="00D45EA0">
      <w:pPr>
        <w:tabs>
          <w:tab w:val="left" w:pos="7456"/>
          <w:tab w:val="left" w:pos="8857"/>
        </w:tabs>
        <w:ind w:left="934" w:right="1599"/>
      </w:pPr>
      <w:r w:rsidRPr="00E427FF">
        <w:rPr>
          <w:sz w:val="20"/>
          <w:szCs w:val="20"/>
        </w:rPr>
        <w:t>Je souhaite être intégré au dispositif de sécurité de la régate :</w:t>
      </w:r>
      <w:r w:rsidRPr="00E427FF">
        <w:tab/>
      </w:r>
      <w:r w:rsidRPr="00E427FF">
        <w:rPr>
          <w:rFonts w:ascii="Calibri" w:hAnsi="Calibri"/>
          <w:sz w:val="36"/>
        </w:rPr>
        <w:t>□</w:t>
      </w:r>
      <w:r w:rsidRPr="00E427FF">
        <w:rPr>
          <w:rFonts w:ascii="Calibri" w:hAnsi="Calibri"/>
          <w:spacing w:val="-25"/>
          <w:sz w:val="36"/>
        </w:rPr>
        <w:t xml:space="preserve"> </w:t>
      </w:r>
      <w:r w:rsidRPr="00E427FF">
        <w:t xml:space="preserve">oui                          </w:t>
      </w:r>
      <w:r w:rsidRPr="00E427FF">
        <w:rPr>
          <w:rFonts w:ascii="Calibri" w:hAnsi="Calibri"/>
          <w:spacing w:val="-6"/>
          <w:sz w:val="36"/>
        </w:rPr>
        <w:t>□</w:t>
      </w:r>
      <w:r w:rsidRPr="00E427FF">
        <w:rPr>
          <w:rFonts w:ascii="Calibri" w:hAnsi="Calibri"/>
          <w:spacing w:val="-45"/>
          <w:sz w:val="36"/>
        </w:rPr>
        <w:t xml:space="preserve"> </w:t>
      </w:r>
      <w:proofErr w:type="gramStart"/>
      <w:r w:rsidRPr="00E427FF">
        <w:rPr>
          <w:spacing w:val="-6"/>
        </w:rPr>
        <w:t xml:space="preserve">non                             </w:t>
      </w:r>
      <w:r w:rsidRPr="00E427FF">
        <w:t>Signature</w:t>
      </w:r>
      <w:proofErr w:type="gramEnd"/>
      <w:r w:rsidRPr="00E427FF">
        <w:t xml:space="preserve"> :</w:t>
      </w:r>
      <w:r w:rsidRPr="00E427FF">
        <w:tab/>
      </w:r>
    </w:p>
    <w:p w14:paraId="0BD5DDC9" w14:textId="5BE6AFAE" w:rsidR="00D45EA0" w:rsidRDefault="00D45EA0">
      <w:pPr>
        <w:rPr>
          <w:rFonts w:asciiTheme="minorHAnsi" w:eastAsia="Times New Roman" w:hAnsiTheme="minorHAnsi" w:cstheme="minorHAnsi"/>
          <w:b/>
          <w:szCs w:val="20"/>
        </w:rPr>
      </w:pPr>
    </w:p>
    <w:p w14:paraId="19A7B63F" w14:textId="77777777" w:rsidR="00170E38" w:rsidRDefault="00170E38" w:rsidP="00170E38">
      <w:pPr>
        <w:pStyle w:val="Default"/>
        <w:rPr>
          <w:sz w:val="22"/>
          <w:szCs w:val="22"/>
        </w:rPr>
      </w:pPr>
      <w:r>
        <w:rPr>
          <w:b/>
          <w:bCs/>
          <w:i/>
          <w:iCs/>
          <w:color w:val="FF0000"/>
          <w:sz w:val="22"/>
          <w:szCs w:val="22"/>
        </w:rPr>
        <w:t>Prescriptions of the Fédération Française de Voile (</w:t>
      </w:r>
      <w:proofErr w:type="spellStart"/>
      <w:r>
        <w:rPr>
          <w:b/>
          <w:bCs/>
          <w:i/>
          <w:iCs/>
          <w:color w:val="FF0000"/>
          <w:sz w:val="22"/>
          <w:szCs w:val="22"/>
        </w:rPr>
        <w:t>FFVoile</w:t>
      </w:r>
      <w:proofErr w:type="spellEnd"/>
      <w:r>
        <w:rPr>
          <w:b/>
          <w:bCs/>
          <w:i/>
          <w:iCs/>
          <w:color w:val="FF0000"/>
          <w:sz w:val="22"/>
          <w:szCs w:val="22"/>
        </w:rPr>
        <w:t xml:space="preserve">) </w:t>
      </w:r>
    </w:p>
    <w:p w14:paraId="52075372" w14:textId="77777777" w:rsidR="00170E38" w:rsidRPr="00EA06AE" w:rsidRDefault="00170E38" w:rsidP="00170E38">
      <w:pPr>
        <w:pStyle w:val="Default"/>
        <w:rPr>
          <w:color w:val="FF0000"/>
          <w:sz w:val="22"/>
          <w:szCs w:val="22"/>
          <w:lang w:val="en-US"/>
        </w:rPr>
      </w:pPr>
      <w:r w:rsidRPr="00EA06AE">
        <w:rPr>
          <w:b/>
          <w:bCs/>
          <w:i/>
          <w:iCs/>
          <w:color w:val="FF0000"/>
          <w:sz w:val="22"/>
          <w:szCs w:val="22"/>
          <w:lang w:val="en-US"/>
        </w:rPr>
        <w:t xml:space="preserve">Racing Rules of Sailing 2025-2028 </w:t>
      </w:r>
    </w:p>
    <w:p w14:paraId="7E191DF8" w14:textId="77777777" w:rsidR="00170E38" w:rsidRPr="00EA06AE" w:rsidRDefault="00170E38" w:rsidP="00170E38">
      <w:pPr>
        <w:pStyle w:val="Default"/>
        <w:rPr>
          <w:color w:val="FF0000"/>
          <w:sz w:val="22"/>
          <w:szCs w:val="22"/>
          <w:lang w:val="en-US"/>
        </w:rPr>
      </w:pPr>
      <w:r w:rsidRPr="00EA06AE">
        <w:rPr>
          <w:i/>
          <w:iCs/>
          <w:color w:val="FF0000"/>
          <w:sz w:val="22"/>
          <w:szCs w:val="22"/>
          <w:lang w:val="en-US"/>
        </w:rPr>
        <w:t xml:space="preserve">Version of 15th of October 2024 </w:t>
      </w:r>
    </w:p>
    <w:p w14:paraId="249F9FF7" w14:textId="77777777" w:rsidR="00170E38" w:rsidRPr="00EA06AE" w:rsidRDefault="00170E38" w:rsidP="00170E38">
      <w:pPr>
        <w:pStyle w:val="Default"/>
        <w:rPr>
          <w:color w:val="FF0000"/>
          <w:sz w:val="21"/>
          <w:szCs w:val="21"/>
          <w:lang w:val="en-US"/>
        </w:rPr>
      </w:pPr>
      <w:r w:rsidRPr="00EA06AE">
        <w:rPr>
          <w:b/>
          <w:bCs/>
          <w:i/>
          <w:iCs/>
          <w:color w:val="FF0000"/>
          <w:sz w:val="21"/>
          <w:szCs w:val="21"/>
          <w:lang w:val="en-US"/>
        </w:rPr>
        <w:t xml:space="preserve">Prescription 1 </w:t>
      </w:r>
    </w:p>
    <w:p w14:paraId="1AC89DBA" w14:textId="77777777" w:rsidR="00170E38" w:rsidRPr="00EA06AE" w:rsidRDefault="00170E38" w:rsidP="00170E38">
      <w:pPr>
        <w:pStyle w:val="Default"/>
        <w:rPr>
          <w:color w:val="FF0000"/>
          <w:sz w:val="21"/>
          <w:szCs w:val="21"/>
          <w:lang w:val="en-US"/>
        </w:rPr>
      </w:pPr>
      <w:proofErr w:type="spellStart"/>
      <w:r w:rsidRPr="00EA06AE">
        <w:rPr>
          <w:b/>
          <w:bCs/>
          <w:i/>
          <w:iCs/>
          <w:color w:val="FF0000"/>
          <w:sz w:val="21"/>
          <w:szCs w:val="21"/>
          <w:lang w:val="en-US"/>
        </w:rPr>
        <w:t>FFVoile</w:t>
      </w:r>
      <w:proofErr w:type="spellEnd"/>
      <w:r w:rsidRPr="00EA06AE">
        <w:rPr>
          <w:b/>
          <w:bCs/>
          <w:i/>
          <w:iCs/>
          <w:color w:val="FF0000"/>
          <w:sz w:val="21"/>
          <w:szCs w:val="21"/>
          <w:lang w:val="en-US"/>
        </w:rPr>
        <w:t xml:space="preserve"> Prescription to RRS 25.1 (Notice of race, sailing instructions and signals) </w:t>
      </w:r>
    </w:p>
    <w:p w14:paraId="1D5797A1" w14:textId="77777777" w:rsidR="00170E38" w:rsidRPr="00EA06AE" w:rsidRDefault="00170E38" w:rsidP="00170E38">
      <w:pPr>
        <w:pStyle w:val="Default"/>
        <w:rPr>
          <w:color w:val="FF0000"/>
          <w:sz w:val="21"/>
          <w:szCs w:val="21"/>
          <w:lang w:val="en-US"/>
        </w:rPr>
      </w:pPr>
      <w:r w:rsidRPr="00EA06AE">
        <w:rPr>
          <w:i/>
          <w:iCs/>
          <w:color w:val="FF0000"/>
          <w:sz w:val="21"/>
          <w:szCs w:val="21"/>
          <w:lang w:val="en-US"/>
        </w:rPr>
        <w:t xml:space="preserve">For events graded 4 and 5, standard notices of race and sailing instructions including the specificities of the event shall be used. Events graded 4 may have dispensation for such requirement, after receipt of </w:t>
      </w:r>
      <w:proofErr w:type="spellStart"/>
      <w:r w:rsidRPr="00EA06AE">
        <w:rPr>
          <w:i/>
          <w:iCs/>
          <w:color w:val="FF0000"/>
          <w:sz w:val="21"/>
          <w:szCs w:val="21"/>
          <w:lang w:val="en-US"/>
        </w:rPr>
        <w:t>FFVoile</w:t>
      </w:r>
      <w:proofErr w:type="spellEnd"/>
      <w:r w:rsidRPr="00EA06AE">
        <w:rPr>
          <w:i/>
          <w:iCs/>
          <w:color w:val="FF0000"/>
          <w:sz w:val="21"/>
          <w:szCs w:val="21"/>
          <w:lang w:val="en-US"/>
        </w:rPr>
        <w:t xml:space="preserve"> approval, received before the notice of race has been published. For events graded 5, posting of sailing instructions will be considered as meeting the requirements of RRS 25.1 application. These standard documents can be downloaded on the “Arbitrage” website of </w:t>
      </w:r>
      <w:proofErr w:type="spellStart"/>
      <w:r w:rsidRPr="00EA06AE">
        <w:rPr>
          <w:i/>
          <w:iCs/>
          <w:color w:val="FF0000"/>
          <w:sz w:val="21"/>
          <w:szCs w:val="21"/>
          <w:lang w:val="en-US"/>
        </w:rPr>
        <w:t>FFVoile</w:t>
      </w:r>
      <w:proofErr w:type="spellEnd"/>
      <w:r w:rsidRPr="00EA06AE">
        <w:rPr>
          <w:i/>
          <w:iCs/>
          <w:color w:val="FF0000"/>
          <w:sz w:val="21"/>
          <w:szCs w:val="21"/>
          <w:lang w:val="en-US"/>
        </w:rPr>
        <w:t xml:space="preserve">. https://arbitrage.ffvoile.fr </w:t>
      </w:r>
    </w:p>
    <w:p w14:paraId="4460B1A9" w14:textId="77777777" w:rsidR="00170E38" w:rsidRPr="00EA06AE" w:rsidRDefault="00170E38" w:rsidP="00170E38">
      <w:pPr>
        <w:pStyle w:val="Default"/>
        <w:rPr>
          <w:color w:val="FF0000"/>
          <w:sz w:val="21"/>
          <w:szCs w:val="21"/>
          <w:lang w:val="en-US"/>
        </w:rPr>
      </w:pPr>
      <w:r w:rsidRPr="00EA06AE">
        <w:rPr>
          <w:b/>
          <w:bCs/>
          <w:i/>
          <w:iCs/>
          <w:color w:val="FF0000"/>
          <w:sz w:val="21"/>
          <w:szCs w:val="21"/>
          <w:lang w:val="en-US"/>
        </w:rPr>
        <w:t xml:space="preserve">Prescription 2 </w:t>
      </w:r>
    </w:p>
    <w:p w14:paraId="4C8C86BF" w14:textId="77777777" w:rsidR="00170E38" w:rsidRPr="00EA06AE" w:rsidRDefault="00170E38" w:rsidP="00170E38">
      <w:pPr>
        <w:pStyle w:val="Default"/>
        <w:rPr>
          <w:color w:val="FF0000"/>
          <w:sz w:val="21"/>
          <w:szCs w:val="21"/>
          <w:lang w:val="en-US"/>
        </w:rPr>
      </w:pPr>
      <w:r w:rsidRPr="00EA06AE">
        <w:rPr>
          <w:b/>
          <w:bCs/>
          <w:i/>
          <w:iCs/>
          <w:color w:val="FF0000"/>
          <w:sz w:val="21"/>
          <w:szCs w:val="21"/>
          <w:lang w:val="en-US"/>
        </w:rPr>
        <w:t xml:space="preserve">(*) </w:t>
      </w:r>
      <w:proofErr w:type="spellStart"/>
      <w:r w:rsidRPr="00EA06AE">
        <w:rPr>
          <w:b/>
          <w:bCs/>
          <w:i/>
          <w:iCs/>
          <w:color w:val="FF0000"/>
          <w:sz w:val="21"/>
          <w:szCs w:val="21"/>
          <w:lang w:val="en-US"/>
        </w:rPr>
        <w:t>FFVoile</w:t>
      </w:r>
      <w:proofErr w:type="spellEnd"/>
      <w:r w:rsidRPr="00EA06AE">
        <w:rPr>
          <w:b/>
          <w:bCs/>
          <w:i/>
          <w:iCs/>
          <w:color w:val="FF0000"/>
          <w:sz w:val="21"/>
          <w:szCs w:val="21"/>
          <w:lang w:val="en-US"/>
        </w:rPr>
        <w:t xml:space="preserve"> Prescription to RRS 60.5(d) (Decisions on protests concerning class rules) </w:t>
      </w:r>
    </w:p>
    <w:p w14:paraId="461A2BDF" w14:textId="77777777" w:rsidR="00170E38" w:rsidRPr="00EA06AE" w:rsidRDefault="00170E38" w:rsidP="00170E38">
      <w:pPr>
        <w:pStyle w:val="Default"/>
        <w:rPr>
          <w:color w:val="FF0000"/>
          <w:sz w:val="21"/>
          <w:szCs w:val="21"/>
          <w:lang w:val="en-US"/>
        </w:rPr>
      </w:pPr>
      <w:r w:rsidRPr="00EA06AE">
        <w:rPr>
          <w:i/>
          <w:iCs/>
          <w:color w:val="FF0000"/>
          <w:sz w:val="21"/>
          <w:szCs w:val="21"/>
          <w:lang w:val="en-US"/>
        </w:rPr>
        <w:t xml:space="preserve">The protest committee may ask the parties to the protest, prior to checking procedures, a deposit covering the cost of checking arising from a protest concerning class rules. </w:t>
      </w:r>
    </w:p>
    <w:p w14:paraId="7511E5B9" w14:textId="77777777" w:rsidR="00170E38" w:rsidRPr="00EA06AE" w:rsidRDefault="00170E38" w:rsidP="00170E38">
      <w:pPr>
        <w:pStyle w:val="Default"/>
        <w:rPr>
          <w:color w:val="FF0000"/>
          <w:sz w:val="21"/>
          <w:szCs w:val="21"/>
          <w:lang w:val="en-US"/>
        </w:rPr>
      </w:pPr>
      <w:r w:rsidRPr="00EA06AE">
        <w:rPr>
          <w:b/>
          <w:bCs/>
          <w:i/>
          <w:iCs/>
          <w:color w:val="FF0000"/>
          <w:sz w:val="21"/>
          <w:szCs w:val="21"/>
          <w:lang w:val="en-US"/>
        </w:rPr>
        <w:t xml:space="preserve">Prescription 3 </w:t>
      </w:r>
    </w:p>
    <w:p w14:paraId="4AA6D0A2" w14:textId="77777777" w:rsidR="00170E38" w:rsidRPr="00EA06AE" w:rsidRDefault="00170E38" w:rsidP="00170E38">
      <w:pPr>
        <w:pStyle w:val="Default"/>
        <w:rPr>
          <w:color w:val="FF0000"/>
          <w:sz w:val="21"/>
          <w:szCs w:val="21"/>
          <w:lang w:val="en-US"/>
        </w:rPr>
      </w:pPr>
      <w:r w:rsidRPr="00EA06AE">
        <w:rPr>
          <w:b/>
          <w:bCs/>
          <w:i/>
          <w:iCs/>
          <w:color w:val="FF0000"/>
          <w:sz w:val="21"/>
          <w:szCs w:val="21"/>
          <w:lang w:val="en-US"/>
        </w:rPr>
        <w:t xml:space="preserve">(*) </w:t>
      </w:r>
      <w:proofErr w:type="spellStart"/>
      <w:r w:rsidRPr="00EA06AE">
        <w:rPr>
          <w:b/>
          <w:bCs/>
          <w:i/>
          <w:iCs/>
          <w:color w:val="FF0000"/>
          <w:sz w:val="21"/>
          <w:szCs w:val="21"/>
          <w:lang w:val="en-US"/>
        </w:rPr>
        <w:t>FFVoile</w:t>
      </w:r>
      <w:proofErr w:type="spellEnd"/>
      <w:r w:rsidRPr="00EA06AE">
        <w:rPr>
          <w:b/>
          <w:bCs/>
          <w:i/>
          <w:iCs/>
          <w:color w:val="FF0000"/>
          <w:sz w:val="21"/>
          <w:szCs w:val="21"/>
          <w:lang w:val="en-US"/>
        </w:rPr>
        <w:t xml:space="preserve"> Prescription to RRS 65.1 (Legal liability) </w:t>
      </w:r>
    </w:p>
    <w:p w14:paraId="7C9EBC60" w14:textId="77777777" w:rsidR="00170E38" w:rsidRPr="00EA06AE" w:rsidRDefault="00170E38" w:rsidP="00170E38">
      <w:pPr>
        <w:pStyle w:val="Default"/>
        <w:rPr>
          <w:color w:val="FF0000"/>
          <w:sz w:val="21"/>
          <w:szCs w:val="21"/>
          <w:lang w:val="en-US"/>
        </w:rPr>
      </w:pPr>
      <w:r w:rsidRPr="00EA06AE">
        <w:rPr>
          <w:i/>
          <w:iCs/>
          <w:color w:val="FF0000"/>
          <w:sz w:val="21"/>
          <w:szCs w:val="21"/>
          <w:lang w:val="en-US"/>
        </w:rPr>
        <w:t xml:space="preserve">Any question or request related to legal liability arising from an </w:t>
      </w:r>
      <w:proofErr w:type="gramStart"/>
      <w:r w:rsidRPr="00EA06AE">
        <w:rPr>
          <w:i/>
          <w:iCs/>
          <w:color w:val="FF0000"/>
          <w:sz w:val="21"/>
          <w:szCs w:val="21"/>
          <w:lang w:val="en-US"/>
        </w:rPr>
        <w:t>incident</w:t>
      </w:r>
      <w:proofErr w:type="gramEnd"/>
      <w:r w:rsidRPr="00EA06AE">
        <w:rPr>
          <w:i/>
          <w:iCs/>
          <w:color w:val="FF0000"/>
          <w:sz w:val="21"/>
          <w:szCs w:val="21"/>
          <w:lang w:val="en-US"/>
        </w:rPr>
        <w:t xml:space="preserve"> occurred while a boat was bound by the Racing Rules of Sailing depends on the appropriate courts and cannot be examined and </w:t>
      </w:r>
      <w:proofErr w:type="gramStart"/>
      <w:r w:rsidRPr="00EA06AE">
        <w:rPr>
          <w:i/>
          <w:iCs/>
          <w:color w:val="FF0000"/>
          <w:sz w:val="21"/>
          <w:szCs w:val="21"/>
          <w:lang w:val="en-US"/>
        </w:rPr>
        <w:t>dealt</w:t>
      </w:r>
      <w:proofErr w:type="gramEnd"/>
      <w:r w:rsidRPr="00EA06AE">
        <w:rPr>
          <w:i/>
          <w:iCs/>
          <w:color w:val="FF0000"/>
          <w:sz w:val="21"/>
          <w:szCs w:val="21"/>
          <w:lang w:val="en-US"/>
        </w:rPr>
        <w:t xml:space="preserve"> by a protest committee. A boat that retires from a race or accepts a penalty does not, by that such action, admit legal liability. </w:t>
      </w:r>
    </w:p>
    <w:p w14:paraId="70ADB3CC" w14:textId="77777777" w:rsidR="00170E38" w:rsidRPr="00EA06AE" w:rsidRDefault="00170E38" w:rsidP="00170E38">
      <w:pPr>
        <w:pStyle w:val="Default"/>
        <w:rPr>
          <w:color w:val="FF0000"/>
          <w:sz w:val="21"/>
          <w:szCs w:val="21"/>
          <w:lang w:val="en-US"/>
        </w:rPr>
      </w:pPr>
      <w:r w:rsidRPr="00EA06AE">
        <w:rPr>
          <w:b/>
          <w:bCs/>
          <w:i/>
          <w:iCs/>
          <w:color w:val="FF0000"/>
          <w:sz w:val="21"/>
          <w:szCs w:val="21"/>
          <w:lang w:val="en-US"/>
        </w:rPr>
        <w:t xml:space="preserve">Prescription 4 </w:t>
      </w:r>
    </w:p>
    <w:p w14:paraId="52D77BF0" w14:textId="77777777" w:rsidR="00170E38" w:rsidRPr="00EA06AE" w:rsidRDefault="00170E38" w:rsidP="00170E38">
      <w:pPr>
        <w:pStyle w:val="Default"/>
        <w:rPr>
          <w:color w:val="FF0000"/>
          <w:sz w:val="21"/>
          <w:szCs w:val="21"/>
          <w:lang w:val="en-US"/>
        </w:rPr>
      </w:pPr>
      <w:r w:rsidRPr="00EA06AE">
        <w:rPr>
          <w:b/>
          <w:bCs/>
          <w:i/>
          <w:iCs/>
          <w:color w:val="FF0000"/>
          <w:sz w:val="21"/>
          <w:szCs w:val="21"/>
          <w:lang w:val="en-US"/>
        </w:rPr>
        <w:t xml:space="preserve">(*) </w:t>
      </w:r>
      <w:proofErr w:type="spellStart"/>
      <w:r w:rsidRPr="00EA06AE">
        <w:rPr>
          <w:b/>
          <w:bCs/>
          <w:i/>
          <w:iCs/>
          <w:color w:val="FF0000"/>
          <w:sz w:val="21"/>
          <w:szCs w:val="21"/>
          <w:lang w:val="en-US"/>
        </w:rPr>
        <w:t>FFVoile</w:t>
      </w:r>
      <w:proofErr w:type="spellEnd"/>
      <w:r w:rsidRPr="00EA06AE">
        <w:rPr>
          <w:b/>
          <w:bCs/>
          <w:i/>
          <w:iCs/>
          <w:color w:val="FF0000"/>
          <w:sz w:val="21"/>
          <w:szCs w:val="21"/>
          <w:lang w:val="en-US"/>
        </w:rPr>
        <w:t xml:space="preserve"> Prescription to RRS 70.3(b) (Appeals and requests to a national authority) </w:t>
      </w:r>
    </w:p>
    <w:p w14:paraId="2FBA9682" w14:textId="77777777" w:rsidR="00170E38" w:rsidRPr="00EA06AE" w:rsidRDefault="00170E38" w:rsidP="00170E38">
      <w:pPr>
        <w:pStyle w:val="Default"/>
        <w:rPr>
          <w:color w:val="FF0000"/>
          <w:sz w:val="21"/>
          <w:szCs w:val="21"/>
          <w:lang w:val="en-US"/>
        </w:rPr>
      </w:pPr>
      <w:r w:rsidRPr="00EA06AE">
        <w:rPr>
          <w:i/>
          <w:iCs/>
          <w:color w:val="FF0000"/>
          <w:sz w:val="21"/>
          <w:szCs w:val="21"/>
          <w:lang w:val="en-US"/>
        </w:rPr>
        <w:t xml:space="preserve">The denial of the right of appeal is subject to the written approval of </w:t>
      </w:r>
      <w:proofErr w:type="gramStart"/>
      <w:r w:rsidRPr="00EA06AE">
        <w:rPr>
          <w:i/>
          <w:iCs/>
          <w:color w:val="FF0000"/>
          <w:sz w:val="21"/>
          <w:szCs w:val="21"/>
          <w:lang w:val="en-US"/>
        </w:rPr>
        <w:t xml:space="preserve">the </w:t>
      </w:r>
      <w:proofErr w:type="spellStart"/>
      <w:r w:rsidRPr="00EA06AE">
        <w:rPr>
          <w:i/>
          <w:iCs/>
          <w:color w:val="FF0000"/>
          <w:sz w:val="21"/>
          <w:szCs w:val="21"/>
          <w:lang w:val="en-US"/>
        </w:rPr>
        <w:t>FFVoile</w:t>
      </w:r>
      <w:proofErr w:type="spellEnd"/>
      <w:proofErr w:type="gramEnd"/>
      <w:r w:rsidRPr="00EA06AE">
        <w:rPr>
          <w:i/>
          <w:iCs/>
          <w:color w:val="FF0000"/>
          <w:sz w:val="21"/>
          <w:szCs w:val="21"/>
          <w:lang w:val="en-US"/>
        </w:rPr>
        <w:t xml:space="preserve">, received at least 2 months before the event. This approval shall be posted on the official </w:t>
      </w:r>
      <w:proofErr w:type="gramStart"/>
      <w:r w:rsidRPr="00EA06AE">
        <w:rPr>
          <w:i/>
          <w:iCs/>
          <w:color w:val="FF0000"/>
          <w:sz w:val="21"/>
          <w:szCs w:val="21"/>
          <w:lang w:val="en-US"/>
        </w:rPr>
        <w:t>notice board</w:t>
      </w:r>
      <w:proofErr w:type="gramEnd"/>
      <w:r w:rsidRPr="00EA06AE">
        <w:rPr>
          <w:i/>
          <w:iCs/>
          <w:color w:val="FF0000"/>
          <w:sz w:val="21"/>
          <w:szCs w:val="21"/>
          <w:lang w:val="en-US"/>
        </w:rPr>
        <w:t xml:space="preserve"> during the event. </w:t>
      </w:r>
    </w:p>
    <w:p w14:paraId="242CB76B" w14:textId="77777777" w:rsidR="00170E38" w:rsidRPr="00EA06AE" w:rsidRDefault="00170E38" w:rsidP="00170E38">
      <w:pPr>
        <w:pStyle w:val="Default"/>
        <w:rPr>
          <w:color w:val="FF0000"/>
          <w:sz w:val="21"/>
          <w:szCs w:val="21"/>
          <w:lang w:val="en-US"/>
        </w:rPr>
      </w:pPr>
      <w:r w:rsidRPr="00EA06AE">
        <w:rPr>
          <w:b/>
          <w:bCs/>
          <w:i/>
          <w:iCs/>
          <w:color w:val="FF0000"/>
          <w:sz w:val="21"/>
          <w:szCs w:val="21"/>
          <w:lang w:val="en-US"/>
        </w:rPr>
        <w:t xml:space="preserve">Prescription 5 </w:t>
      </w:r>
    </w:p>
    <w:p w14:paraId="62855491" w14:textId="77777777" w:rsidR="00170E38" w:rsidRPr="00EA06AE" w:rsidRDefault="00170E38" w:rsidP="00170E38">
      <w:pPr>
        <w:pStyle w:val="Default"/>
        <w:rPr>
          <w:color w:val="FF0000"/>
          <w:sz w:val="21"/>
          <w:szCs w:val="21"/>
          <w:lang w:val="en-US"/>
        </w:rPr>
      </w:pPr>
      <w:r w:rsidRPr="00EA06AE">
        <w:rPr>
          <w:b/>
          <w:bCs/>
          <w:i/>
          <w:iCs/>
          <w:color w:val="FF0000"/>
          <w:sz w:val="21"/>
          <w:szCs w:val="21"/>
          <w:lang w:val="en-US"/>
        </w:rPr>
        <w:t xml:space="preserve">(*) </w:t>
      </w:r>
      <w:proofErr w:type="spellStart"/>
      <w:r w:rsidRPr="00EA06AE">
        <w:rPr>
          <w:b/>
          <w:bCs/>
          <w:i/>
          <w:iCs/>
          <w:color w:val="FF0000"/>
          <w:sz w:val="21"/>
          <w:szCs w:val="21"/>
          <w:lang w:val="en-US"/>
        </w:rPr>
        <w:t>FFVoile</w:t>
      </w:r>
      <w:proofErr w:type="spellEnd"/>
      <w:r w:rsidRPr="00EA06AE">
        <w:rPr>
          <w:b/>
          <w:bCs/>
          <w:i/>
          <w:iCs/>
          <w:color w:val="FF0000"/>
          <w:sz w:val="21"/>
          <w:szCs w:val="21"/>
          <w:lang w:val="en-US"/>
        </w:rPr>
        <w:t xml:space="preserve"> Prescription to RRS 76.1 (Exclusion of boats or competitors) </w:t>
      </w:r>
    </w:p>
    <w:p w14:paraId="300A3091" w14:textId="77777777" w:rsidR="00170E38" w:rsidRPr="00EA06AE" w:rsidRDefault="00170E38" w:rsidP="00170E38">
      <w:pPr>
        <w:pStyle w:val="Default"/>
        <w:rPr>
          <w:color w:val="FF0000"/>
          <w:sz w:val="21"/>
          <w:szCs w:val="21"/>
          <w:lang w:val="en-US"/>
        </w:rPr>
      </w:pPr>
      <w:r w:rsidRPr="00EA06AE">
        <w:rPr>
          <w:i/>
          <w:iCs/>
          <w:color w:val="FF0000"/>
          <w:sz w:val="21"/>
          <w:szCs w:val="21"/>
          <w:lang w:val="en-US"/>
        </w:rPr>
        <w:t xml:space="preserve">An organizing authority or race committee shall not reject or cancel the entry of a boat or exclude a competitor eligible under the notice of race and sailing instructions for an arbitrary reason. </w:t>
      </w:r>
    </w:p>
    <w:p w14:paraId="11F6081D" w14:textId="77777777" w:rsidR="00170E38" w:rsidRPr="001856E4" w:rsidRDefault="00170E38" w:rsidP="00170E38">
      <w:pPr>
        <w:pStyle w:val="Default"/>
        <w:rPr>
          <w:color w:val="FF0000"/>
          <w:sz w:val="21"/>
          <w:szCs w:val="21"/>
          <w:lang w:val="en-US"/>
        </w:rPr>
      </w:pPr>
      <w:r w:rsidRPr="001856E4">
        <w:rPr>
          <w:b/>
          <w:bCs/>
          <w:i/>
          <w:iCs/>
          <w:color w:val="FF0000"/>
          <w:sz w:val="21"/>
          <w:szCs w:val="21"/>
          <w:lang w:val="en-US"/>
        </w:rPr>
        <w:t xml:space="preserve">Prescription 6 </w:t>
      </w:r>
    </w:p>
    <w:p w14:paraId="26A2076B" w14:textId="77777777" w:rsidR="00170E38" w:rsidRPr="00EA06AE" w:rsidRDefault="00170E38" w:rsidP="00170E38">
      <w:pPr>
        <w:pStyle w:val="Default"/>
        <w:rPr>
          <w:color w:val="FF0000"/>
          <w:sz w:val="21"/>
          <w:szCs w:val="21"/>
          <w:lang w:val="en-US"/>
        </w:rPr>
      </w:pPr>
      <w:r w:rsidRPr="00EA06AE">
        <w:rPr>
          <w:b/>
          <w:bCs/>
          <w:i/>
          <w:iCs/>
          <w:color w:val="FF0000"/>
          <w:sz w:val="21"/>
          <w:szCs w:val="21"/>
          <w:lang w:val="en-US"/>
        </w:rPr>
        <w:t xml:space="preserve">(*) </w:t>
      </w:r>
      <w:proofErr w:type="spellStart"/>
      <w:r w:rsidRPr="00EA06AE">
        <w:rPr>
          <w:b/>
          <w:bCs/>
          <w:i/>
          <w:iCs/>
          <w:color w:val="FF0000"/>
          <w:sz w:val="21"/>
          <w:szCs w:val="21"/>
          <w:lang w:val="en-US"/>
        </w:rPr>
        <w:t>FFVoile</w:t>
      </w:r>
      <w:proofErr w:type="spellEnd"/>
      <w:r w:rsidRPr="00EA06AE">
        <w:rPr>
          <w:b/>
          <w:bCs/>
          <w:i/>
          <w:iCs/>
          <w:color w:val="FF0000"/>
          <w:sz w:val="21"/>
          <w:szCs w:val="21"/>
          <w:lang w:val="en-US"/>
        </w:rPr>
        <w:t xml:space="preserve"> Prescription to RRS 78.1 (Compliance with class rules; certificates) </w:t>
      </w:r>
    </w:p>
    <w:p w14:paraId="31036744" w14:textId="77777777" w:rsidR="00170E38" w:rsidRPr="00EA06AE" w:rsidRDefault="00170E38" w:rsidP="00170E38">
      <w:pPr>
        <w:pStyle w:val="Default"/>
        <w:rPr>
          <w:color w:val="FF0000"/>
          <w:sz w:val="21"/>
          <w:szCs w:val="21"/>
          <w:lang w:val="en-US"/>
        </w:rPr>
      </w:pPr>
      <w:r w:rsidRPr="00EA06AE">
        <w:rPr>
          <w:i/>
          <w:iCs/>
          <w:color w:val="FF0000"/>
          <w:sz w:val="21"/>
          <w:szCs w:val="21"/>
          <w:lang w:val="en-US"/>
        </w:rPr>
        <w:t>The boat’s owner or other person in charge shall, under his sole responsibility, make sure moreover that his boat complies with the equipment and security rules required by the laws</w:t>
      </w:r>
      <w:proofErr w:type="gramStart"/>
      <w:r w:rsidRPr="00EA06AE">
        <w:rPr>
          <w:i/>
          <w:iCs/>
          <w:color w:val="FF0000"/>
          <w:sz w:val="21"/>
          <w:szCs w:val="21"/>
          <w:lang w:val="en-US"/>
        </w:rPr>
        <w:t>, by-</w:t>
      </w:r>
      <w:proofErr w:type="gramEnd"/>
      <w:r w:rsidRPr="00EA06AE">
        <w:rPr>
          <w:i/>
          <w:iCs/>
          <w:color w:val="FF0000"/>
          <w:sz w:val="21"/>
          <w:szCs w:val="21"/>
          <w:lang w:val="en-US"/>
        </w:rPr>
        <w:t xml:space="preserve">laws and regulations of the Administration. </w:t>
      </w:r>
    </w:p>
    <w:p w14:paraId="6A9D7BE9" w14:textId="77777777" w:rsidR="00170E38" w:rsidRPr="00EA06AE" w:rsidRDefault="00170E38" w:rsidP="00170E38">
      <w:pPr>
        <w:pStyle w:val="Default"/>
        <w:rPr>
          <w:color w:val="FF0000"/>
          <w:sz w:val="21"/>
          <w:szCs w:val="21"/>
          <w:lang w:val="en-US"/>
        </w:rPr>
      </w:pPr>
      <w:r w:rsidRPr="00EA06AE">
        <w:rPr>
          <w:b/>
          <w:bCs/>
          <w:i/>
          <w:iCs/>
          <w:color w:val="FF0000"/>
          <w:sz w:val="21"/>
          <w:szCs w:val="21"/>
          <w:lang w:val="en-US"/>
        </w:rPr>
        <w:t xml:space="preserve">Prescription 7 </w:t>
      </w:r>
    </w:p>
    <w:p w14:paraId="36A77C2D" w14:textId="77777777" w:rsidR="00170E38" w:rsidRPr="00EA06AE" w:rsidRDefault="00170E38" w:rsidP="00170E38">
      <w:pPr>
        <w:pStyle w:val="Default"/>
        <w:rPr>
          <w:color w:val="FF0000"/>
          <w:sz w:val="21"/>
          <w:szCs w:val="21"/>
          <w:lang w:val="en-US"/>
        </w:rPr>
      </w:pPr>
      <w:r w:rsidRPr="00EA06AE">
        <w:rPr>
          <w:b/>
          <w:bCs/>
          <w:i/>
          <w:iCs/>
          <w:color w:val="FF0000"/>
          <w:sz w:val="21"/>
          <w:szCs w:val="21"/>
          <w:lang w:val="en-US"/>
        </w:rPr>
        <w:t xml:space="preserve">(*) </w:t>
      </w:r>
      <w:proofErr w:type="spellStart"/>
      <w:r w:rsidRPr="00EA06AE">
        <w:rPr>
          <w:b/>
          <w:bCs/>
          <w:i/>
          <w:iCs/>
          <w:color w:val="FF0000"/>
          <w:sz w:val="21"/>
          <w:szCs w:val="21"/>
          <w:lang w:val="en-US"/>
        </w:rPr>
        <w:t>FFVoile</w:t>
      </w:r>
      <w:proofErr w:type="spellEnd"/>
      <w:r w:rsidRPr="00EA06AE">
        <w:rPr>
          <w:b/>
          <w:bCs/>
          <w:i/>
          <w:iCs/>
          <w:color w:val="FF0000"/>
          <w:sz w:val="21"/>
          <w:szCs w:val="21"/>
          <w:lang w:val="en-US"/>
        </w:rPr>
        <w:t xml:space="preserve"> Prescription to RRS 86.3 (Changes to the racing rules) </w:t>
      </w:r>
    </w:p>
    <w:p w14:paraId="52539EB7" w14:textId="77777777" w:rsidR="00170E38" w:rsidRPr="00EA06AE" w:rsidRDefault="00170E38" w:rsidP="00170E38">
      <w:pPr>
        <w:pStyle w:val="Default"/>
        <w:rPr>
          <w:color w:val="FF0000"/>
          <w:sz w:val="21"/>
          <w:szCs w:val="21"/>
          <w:lang w:val="en-US"/>
        </w:rPr>
      </w:pPr>
      <w:r w:rsidRPr="00EA06AE">
        <w:rPr>
          <w:i/>
          <w:iCs/>
          <w:color w:val="FF0000"/>
          <w:sz w:val="21"/>
          <w:szCs w:val="21"/>
          <w:lang w:val="en-US"/>
        </w:rPr>
        <w:t xml:space="preserve">An organizing authority wishing to change a rule listed in RRS 86.1(a) </w:t>
      </w:r>
      <w:proofErr w:type="gramStart"/>
      <w:r w:rsidRPr="00EA06AE">
        <w:rPr>
          <w:i/>
          <w:iCs/>
          <w:color w:val="FF0000"/>
          <w:sz w:val="21"/>
          <w:szCs w:val="21"/>
          <w:lang w:val="en-US"/>
        </w:rPr>
        <w:t>in order to</w:t>
      </w:r>
      <w:proofErr w:type="gramEnd"/>
      <w:r w:rsidRPr="00EA06AE">
        <w:rPr>
          <w:i/>
          <w:iCs/>
          <w:color w:val="FF0000"/>
          <w:sz w:val="21"/>
          <w:szCs w:val="21"/>
          <w:lang w:val="en-US"/>
        </w:rPr>
        <w:t xml:space="preserve"> develop or test new rules shall first submit the changes to </w:t>
      </w:r>
      <w:proofErr w:type="gramStart"/>
      <w:r w:rsidRPr="00EA06AE">
        <w:rPr>
          <w:i/>
          <w:iCs/>
          <w:color w:val="FF0000"/>
          <w:sz w:val="21"/>
          <w:szCs w:val="21"/>
          <w:lang w:val="en-US"/>
        </w:rPr>
        <w:t xml:space="preserve">the </w:t>
      </w:r>
      <w:proofErr w:type="spellStart"/>
      <w:r w:rsidRPr="00EA06AE">
        <w:rPr>
          <w:i/>
          <w:iCs/>
          <w:color w:val="FF0000"/>
          <w:sz w:val="21"/>
          <w:szCs w:val="21"/>
          <w:lang w:val="en-US"/>
        </w:rPr>
        <w:t>FFVoile</w:t>
      </w:r>
      <w:proofErr w:type="spellEnd"/>
      <w:proofErr w:type="gramEnd"/>
      <w:r w:rsidRPr="00EA06AE">
        <w:rPr>
          <w:i/>
          <w:iCs/>
          <w:color w:val="FF0000"/>
          <w:sz w:val="21"/>
          <w:szCs w:val="21"/>
          <w:lang w:val="en-US"/>
        </w:rPr>
        <w:t xml:space="preserve">, </w:t>
      </w:r>
      <w:proofErr w:type="gramStart"/>
      <w:r w:rsidRPr="00EA06AE">
        <w:rPr>
          <w:i/>
          <w:iCs/>
          <w:color w:val="FF0000"/>
          <w:sz w:val="21"/>
          <w:szCs w:val="21"/>
          <w:lang w:val="en-US"/>
        </w:rPr>
        <w:t>in order to</w:t>
      </w:r>
      <w:proofErr w:type="gramEnd"/>
      <w:r w:rsidRPr="00EA06AE">
        <w:rPr>
          <w:i/>
          <w:iCs/>
          <w:color w:val="FF0000"/>
          <w:sz w:val="21"/>
          <w:szCs w:val="21"/>
          <w:lang w:val="en-US"/>
        </w:rPr>
        <w:t xml:space="preserve"> obtain its written approval and shall report the results to </w:t>
      </w:r>
      <w:proofErr w:type="spellStart"/>
      <w:r w:rsidRPr="00EA06AE">
        <w:rPr>
          <w:i/>
          <w:iCs/>
          <w:color w:val="FF0000"/>
          <w:sz w:val="21"/>
          <w:szCs w:val="21"/>
          <w:lang w:val="en-US"/>
        </w:rPr>
        <w:t>FFVoile</w:t>
      </w:r>
      <w:proofErr w:type="spellEnd"/>
      <w:r w:rsidRPr="00EA06AE">
        <w:rPr>
          <w:i/>
          <w:iCs/>
          <w:color w:val="FF0000"/>
          <w:sz w:val="21"/>
          <w:szCs w:val="21"/>
          <w:lang w:val="en-US"/>
        </w:rPr>
        <w:t xml:space="preserve"> after the event. Such approval </w:t>
      </w:r>
      <w:proofErr w:type="gramStart"/>
      <w:r w:rsidRPr="00EA06AE">
        <w:rPr>
          <w:i/>
          <w:iCs/>
          <w:color w:val="FF0000"/>
          <w:sz w:val="21"/>
          <w:szCs w:val="21"/>
          <w:lang w:val="en-US"/>
        </w:rPr>
        <w:t>shall</w:t>
      </w:r>
      <w:proofErr w:type="gramEnd"/>
      <w:r w:rsidRPr="00EA06AE">
        <w:rPr>
          <w:i/>
          <w:iCs/>
          <w:color w:val="FF0000"/>
          <w:sz w:val="21"/>
          <w:szCs w:val="21"/>
          <w:lang w:val="en-US"/>
        </w:rPr>
        <w:t xml:space="preserve"> be mentioned in the notice of race and in the sailing instructions and shall be posted on the official </w:t>
      </w:r>
      <w:proofErr w:type="gramStart"/>
      <w:r w:rsidRPr="00EA06AE">
        <w:rPr>
          <w:i/>
          <w:iCs/>
          <w:color w:val="FF0000"/>
          <w:sz w:val="21"/>
          <w:szCs w:val="21"/>
          <w:lang w:val="en-US"/>
        </w:rPr>
        <w:t>notice board</w:t>
      </w:r>
      <w:proofErr w:type="gramEnd"/>
      <w:r w:rsidRPr="00EA06AE">
        <w:rPr>
          <w:i/>
          <w:iCs/>
          <w:color w:val="FF0000"/>
          <w:sz w:val="21"/>
          <w:szCs w:val="21"/>
          <w:lang w:val="en-US"/>
        </w:rPr>
        <w:t xml:space="preserve"> during the event. </w:t>
      </w:r>
    </w:p>
    <w:p w14:paraId="6CFCC08C" w14:textId="77777777" w:rsidR="00170E38" w:rsidRPr="00EA06AE" w:rsidRDefault="00170E38" w:rsidP="00170E38">
      <w:pPr>
        <w:pStyle w:val="Default"/>
        <w:rPr>
          <w:color w:val="FF0000"/>
          <w:sz w:val="21"/>
          <w:szCs w:val="21"/>
          <w:lang w:val="en-US"/>
        </w:rPr>
      </w:pPr>
      <w:r w:rsidRPr="00EA06AE">
        <w:rPr>
          <w:b/>
          <w:bCs/>
          <w:i/>
          <w:iCs/>
          <w:color w:val="FF0000"/>
          <w:sz w:val="21"/>
          <w:szCs w:val="21"/>
          <w:lang w:val="en-US"/>
        </w:rPr>
        <w:t xml:space="preserve">Prescription 8 </w:t>
      </w:r>
    </w:p>
    <w:p w14:paraId="3773B48B" w14:textId="77777777" w:rsidR="00170E38" w:rsidRPr="00EA06AE" w:rsidRDefault="00170E38" w:rsidP="00170E38">
      <w:pPr>
        <w:pStyle w:val="Default"/>
        <w:rPr>
          <w:color w:val="FF0000"/>
          <w:sz w:val="21"/>
          <w:szCs w:val="21"/>
          <w:lang w:val="en-US"/>
        </w:rPr>
      </w:pPr>
      <w:r w:rsidRPr="00EA06AE">
        <w:rPr>
          <w:b/>
          <w:bCs/>
          <w:i/>
          <w:iCs/>
          <w:color w:val="FF0000"/>
          <w:sz w:val="21"/>
          <w:szCs w:val="21"/>
          <w:lang w:val="en-US"/>
        </w:rPr>
        <w:t xml:space="preserve">(*) </w:t>
      </w:r>
      <w:proofErr w:type="spellStart"/>
      <w:r w:rsidRPr="00EA06AE">
        <w:rPr>
          <w:b/>
          <w:bCs/>
          <w:i/>
          <w:iCs/>
          <w:color w:val="FF0000"/>
          <w:sz w:val="21"/>
          <w:szCs w:val="21"/>
          <w:lang w:val="en-US"/>
        </w:rPr>
        <w:t>FFVoile</w:t>
      </w:r>
      <w:proofErr w:type="spellEnd"/>
      <w:r w:rsidRPr="00EA06AE">
        <w:rPr>
          <w:b/>
          <w:bCs/>
          <w:i/>
          <w:iCs/>
          <w:color w:val="FF0000"/>
          <w:sz w:val="21"/>
          <w:szCs w:val="21"/>
          <w:lang w:val="en-US"/>
        </w:rPr>
        <w:t xml:space="preserve"> Prescription to RRS 88.2 (Changes or deletions to National prescriptions) </w:t>
      </w:r>
    </w:p>
    <w:p w14:paraId="6CE211BC" w14:textId="77777777" w:rsidR="00170E38" w:rsidRPr="00EA06AE" w:rsidRDefault="00170E38" w:rsidP="00170E38">
      <w:pPr>
        <w:pStyle w:val="Default"/>
        <w:rPr>
          <w:color w:val="FF0000"/>
          <w:sz w:val="21"/>
          <w:szCs w:val="21"/>
          <w:lang w:val="en-US"/>
        </w:rPr>
      </w:pPr>
      <w:r w:rsidRPr="00EA06AE">
        <w:rPr>
          <w:i/>
          <w:iCs/>
          <w:color w:val="FF0000"/>
          <w:sz w:val="21"/>
          <w:szCs w:val="21"/>
          <w:lang w:val="en-US"/>
        </w:rPr>
        <w:t xml:space="preserve">Prescriptions of the </w:t>
      </w:r>
      <w:proofErr w:type="spellStart"/>
      <w:r w:rsidRPr="00EA06AE">
        <w:rPr>
          <w:i/>
          <w:iCs/>
          <w:color w:val="FF0000"/>
          <w:sz w:val="21"/>
          <w:szCs w:val="21"/>
          <w:lang w:val="en-US"/>
        </w:rPr>
        <w:t>FFVoile</w:t>
      </w:r>
      <w:proofErr w:type="spellEnd"/>
      <w:r w:rsidRPr="00EA06AE">
        <w:rPr>
          <w:i/>
          <w:iCs/>
          <w:color w:val="FF0000"/>
          <w:sz w:val="21"/>
          <w:szCs w:val="21"/>
          <w:lang w:val="en-US"/>
        </w:rPr>
        <w:t xml:space="preserve"> shall not be changed or deleted in the notice of race and sailing instructions, except for events for which an international jury has been appointed. In such </w:t>
      </w:r>
      <w:proofErr w:type="gramStart"/>
      <w:r w:rsidRPr="00EA06AE">
        <w:rPr>
          <w:i/>
          <w:iCs/>
          <w:color w:val="FF0000"/>
          <w:sz w:val="21"/>
          <w:szCs w:val="21"/>
          <w:lang w:val="en-US"/>
        </w:rPr>
        <w:t>case</w:t>
      </w:r>
      <w:proofErr w:type="gramEnd"/>
      <w:r w:rsidRPr="00EA06AE">
        <w:rPr>
          <w:i/>
          <w:iCs/>
          <w:color w:val="FF0000"/>
          <w:sz w:val="21"/>
          <w:szCs w:val="21"/>
          <w:lang w:val="en-US"/>
        </w:rPr>
        <w:t xml:space="preserve">, the prescriptions marked with an asterisk </w:t>
      </w:r>
    </w:p>
    <w:p w14:paraId="37CF3FF3" w14:textId="77777777" w:rsidR="00170E38" w:rsidRPr="00EA06AE" w:rsidRDefault="00170E38" w:rsidP="00170E38">
      <w:pPr>
        <w:pStyle w:val="Default"/>
        <w:rPr>
          <w:color w:val="FF0000"/>
          <w:sz w:val="21"/>
          <w:szCs w:val="21"/>
          <w:lang w:val="en-US"/>
        </w:rPr>
      </w:pPr>
      <w:r w:rsidRPr="00EA06AE">
        <w:rPr>
          <w:i/>
          <w:iCs/>
          <w:color w:val="FF0000"/>
          <w:sz w:val="21"/>
          <w:szCs w:val="21"/>
          <w:lang w:val="en-US"/>
        </w:rPr>
        <w:t xml:space="preserve">(*) shall not be changed in the notice of race and sailing instructions. (The official translation of the prescriptions, downloadable on “Arbitrage” website of </w:t>
      </w:r>
      <w:proofErr w:type="spellStart"/>
      <w:r w:rsidRPr="00EA06AE">
        <w:rPr>
          <w:i/>
          <w:iCs/>
          <w:color w:val="FF0000"/>
          <w:sz w:val="21"/>
          <w:szCs w:val="21"/>
          <w:lang w:val="en-US"/>
        </w:rPr>
        <w:t>FFVoile</w:t>
      </w:r>
      <w:proofErr w:type="spellEnd"/>
      <w:r w:rsidRPr="00EA06AE">
        <w:rPr>
          <w:i/>
          <w:iCs/>
          <w:color w:val="FF0000"/>
          <w:sz w:val="21"/>
          <w:szCs w:val="21"/>
          <w:lang w:val="en-US"/>
        </w:rPr>
        <w:t xml:space="preserve"> shall be the only translation used to comply with RRS 90.2(b)). </w:t>
      </w:r>
    </w:p>
    <w:p w14:paraId="24D5216C" w14:textId="77777777" w:rsidR="00170E38" w:rsidRPr="00EA06AE" w:rsidRDefault="00170E38" w:rsidP="00170E38">
      <w:pPr>
        <w:pStyle w:val="Default"/>
        <w:rPr>
          <w:color w:val="FF0000"/>
          <w:sz w:val="21"/>
          <w:szCs w:val="21"/>
          <w:lang w:val="en-US"/>
        </w:rPr>
      </w:pPr>
      <w:r w:rsidRPr="00EA06AE">
        <w:rPr>
          <w:b/>
          <w:bCs/>
          <w:i/>
          <w:iCs/>
          <w:color w:val="FF0000"/>
          <w:sz w:val="21"/>
          <w:szCs w:val="21"/>
          <w:lang w:val="en-US"/>
        </w:rPr>
        <w:t xml:space="preserve">Prescription 9 </w:t>
      </w:r>
    </w:p>
    <w:p w14:paraId="1F700567" w14:textId="77777777" w:rsidR="00170E38" w:rsidRPr="00EA06AE" w:rsidRDefault="00170E38" w:rsidP="00170E38">
      <w:pPr>
        <w:pStyle w:val="Default"/>
        <w:rPr>
          <w:color w:val="FF0000"/>
          <w:sz w:val="21"/>
          <w:szCs w:val="21"/>
          <w:lang w:val="en-US"/>
        </w:rPr>
      </w:pPr>
      <w:r w:rsidRPr="00EA06AE">
        <w:rPr>
          <w:b/>
          <w:bCs/>
          <w:i/>
          <w:iCs/>
          <w:color w:val="FF0000"/>
          <w:sz w:val="21"/>
          <w:szCs w:val="21"/>
          <w:lang w:val="en-US"/>
        </w:rPr>
        <w:lastRenderedPageBreak/>
        <w:t xml:space="preserve">(*) </w:t>
      </w:r>
      <w:proofErr w:type="spellStart"/>
      <w:r w:rsidRPr="00EA06AE">
        <w:rPr>
          <w:b/>
          <w:bCs/>
          <w:i/>
          <w:iCs/>
          <w:color w:val="FF0000"/>
          <w:sz w:val="21"/>
          <w:szCs w:val="21"/>
          <w:lang w:val="en-US"/>
        </w:rPr>
        <w:t>FFVoile</w:t>
      </w:r>
      <w:proofErr w:type="spellEnd"/>
      <w:r w:rsidRPr="00EA06AE">
        <w:rPr>
          <w:b/>
          <w:bCs/>
          <w:i/>
          <w:iCs/>
          <w:color w:val="FF0000"/>
          <w:sz w:val="21"/>
          <w:szCs w:val="21"/>
          <w:lang w:val="en-US"/>
        </w:rPr>
        <w:t xml:space="preserve"> Prescription to RRS 91(a) (Minimum number of protest committee members) </w:t>
      </w:r>
    </w:p>
    <w:p w14:paraId="278BF9BD" w14:textId="77777777" w:rsidR="00170E38" w:rsidRPr="00EA06AE" w:rsidRDefault="00170E38" w:rsidP="00170E38">
      <w:pPr>
        <w:pStyle w:val="Default"/>
        <w:rPr>
          <w:color w:val="FF0000"/>
          <w:sz w:val="21"/>
          <w:szCs w:val="21"/>
          <w:lang w:val="en-US"/>
        </w:rPr>
      </w:pPr>
      <w:r w:rsidRPr="00EA06AE">
        <w:rPr>
          <w:i/>
          <w:iCs/>
          <w:color w:val="FF0000"/>
          <w:sz w:val="21"/>
          <w:szCs w:val="21"/>
          <w:lang w:val="en-US"/>
        </w:rPr>
        <w:t xml:space="preserve">The protest committee shall be composed of a minimum number of committee members in accordance with the provisions of the federal regulations of the </w:t>
      </w:r>
      <w:proofErr w:type="spellStart"/>
      <w:r w:rsidRPr="00EA06AE">
        <w:rPr>
          <w:i/>
          <w:iCs/>
          <w:color w:val="FF0000"/>
          <w:sz w:val="21"/>
          <w:szCs w:val="21"/>
          <w:lang w:val="en-US"/>
        </w:rPr>
        <w:t>FFVoile</w:t>
      </w:r>
      <w:proofErr w:type="spellEnd"/>
      <w:r w:rsidRPr="00EA06AE">
        <w:rPr>
          <w:i/>
          <w:iCs/>
          <w:color w:val="FF0000"/>
          <w:sz w:val="21"/>
          <w:szCs w:val="21"/>
          <w:lang w:val="en-US"/>
        </w:rPr>
        <w:t xml:space="preserve">, unless a derogation is granted by the </w:t>
      </w:r>
      <w:proofErr w:type="spellStart"/>
      <w:r w:rsidRPr="00EA06AE">
        <w:rPr>
          <w:i/>
          <w:iCs/>
          <w:color w:val="FF0000"/>
          <w:sz w:val="21"/>
          <w:szCs w:val="21"/>
          <w:lang w:val="en-US"/>
        </w:rPr>
        <w:t>FFVoile</w:t>
      </w:r>
      <w:proofErr w:type="spellEnd"/>
      <w:r w:rsidRPr="00EA06AE">
        <w:rPr>
          <w:i/>
          <w:iCs/>
          <w:color w:val="FF0000"/>
          <w:sz w:val="21"/>
          <w:szCs w:val="21"/>
          <w:lang w:val="en-US"/>
        </w:rPr>
        <w:t xml:space="preserve"> </w:t>
      </w:r>
    </w:p>
    <w:p w14:paraId="3FF89FC7" w14:textId="77777777" w:rsidR="00170E38" w:rsidRPr="00EA06AE" w:rsidRDefault="00170E38" w:rsidP="00170E38">
      <w:pPr>
        <w:pStyle w:val="Default"/>
        <w:rPr>
          <w:color w:val="FF0000"/>
          <w:sz w:val="21"/>
          <w:szCs w:val="21"/>
          <w:lang w:val="en-US"/>
        </w:rPr>
      </w:pPr>
      <w:r w:rsidRPr="00EA06AE">
        <w:rPr>
          <w:b/>
          <w:bCs/>
          <w:i/>
          <w:iCs/>
          <w:color w:val="FF0000"/>
          <w:sz w:val="21"/>
          <w:szCs w:val="21"/>
          <w:lang w:val="en-US"/>
        </w:rPr>
        <w:t xml:space="preserve">Prescription 10 </w:t>
      </w:r>
    </w:p>
    <w:p w14:paraId="40166026" w14:textId="77777777" w:rsidR="00170E38" w:rsidRPr="00EA06AE" w:rsidRDefault="00170E38" w:rsidP="00170E38">
      <w:pPr>
        <w:pStyle w:val="Default"/>
        <w:rPr>
          <w:color w:val="FF0000"/>
          <w:sz w:val="21"/>
          <w:szCs w:val="21"/>
          <w:lang w:val="en-US"/>
        </w:rPr>
      </w:pPr>
      <w:r w:rsidRPr="00EA06AE">
        <w:rPr>
          <w:b/>
          <w:bCs/>
          <w:i/>
          <w:iCs/>
          <w:color w:val="FF0000"/>
          <w:sz w:val="21"/>
          <w:szCs w:val="21"/>
          <w:lang w:val="en-US"/>
        </w:rPr>
        <w:t xml:space="preserve">(*) </w:t>
      </w:r>
      <w:proofErr w:type="spellStart"/>
      <w:r w:rsidRPr="00EA06AE">
        <w:rPr>
          <w:b/>
          <w:bCs/>
          <w:i/>
          <w:iCs/>
          <w:color w:val="FF0000"/>
          <w:sz w:val="21"/>
          <w:szCs w:val="21"/>
          <w:lang w:val="en-US"/>
        </w:rPr>
        <w:t>FFVoile</w:t>
      </w:r>
      <w:proofErr w:type="spellEnd"/>
      <w:r w:rsidRPr="00EA06AE">
        <w:rPr>
          <w:b/>
          <w:bCs/>
          <w:i/>
          <w:iCs/>
          <w:color w:val="FF0000"/>
          <w:sz w:val="21"/>
          <w:szCs w:val="21"/>
          <w:lang w:val="en-US"/>
        </w:rPr>
        <w:t xml:space="preserve"> Prescription to RRS 91(b) (Appointment of an international jury) </w:t>
      </w:r>
    </w:p>
    <w:p w14:paraId="357356E4" w14:textId="77777777" w:rsidR="00170E38" w:rsidRPr="00EA06AE" w:rsidRDefault="00170E38" w:rsidP="00170E38">
      <w:pPr>
        <w:pStyle w:val="Default"/>
        <w:rPr>
          <w:color w:val="FF0000"/>
          <w:sz w:val="21"/>
          <w:szCs w:val="21"/>
          <w:lang w:val="en-US"/>
        </w:rPr>
      </w:pPr>
      <w:r w:rsidRPr="00EA06AE">
        <w:rPr>
          <w:i/>
          <w:iCs/>
          <w:color w:val="FF0000"/>
          <w:sz w:val="21"/>
          <w:szCs w:val="21"/>
          <w:lang w:val="en-US"/>
        </w:rPr>
        <w:t xml:space="preserve">The appointment of an international jury meeting the requirements of Appendix N is subject to prior written approval of the </w:t>
      </w:r>
      <w:proofErr w:type="spellStart"/>
      <w:r w:rsidRPr="00EA06AE">
        <w:rPr>
          <w:i/>
          <w:iCs/>
          <w:color w:val="FF0000"/>
          <w:sz w:val="21"/>
          <w:szCs w:val="21"/>
          <w:lang w:val="en-US"/>
        </w:rPr>
        <w:t>FFVoile</w:t>
      </w:r>
      <w:proofErr w:type="spellEnd"/>
      <w:r w:rsidRPr="00EA06AE">
        <w:rPr>
          <w:i/>
          <w:iCs/>
          <w:color w:val="FF0000"/>
          <w:sz w:val="21"/>
          <w:szCs w:val="21"/>
          <w:lang w:val="en-US"/>
        </w:rPr>
        <w:t xml:space="preserve">. Such approval </w:t>
      </w:r>
      <w:proofErr w:type="gramStart"/>
      <w:r w:rsidRPr="00EA06AE">
        <w:rPr>
          <w:i/>
          <w:iCs/>
          <w:color w:val="FF0000"/>
          <w:sz w:val="21"/>
          <w:szCs w:val="21"/>
          <w:lang w:val="en-US"/>
        </w:rPr>
        <w:t>shall</w:t>
      </w:r>
      <w:proofErr w:type="gramEnd"/>
      <w:r w:rsidRPr="00EA06AE">
        <w:rPr>
          <w:i/>
          <w:iCs/>
          <w:color w:val="FF0000"/>
          <w:sz w:val="21"/>
          <w:szCs w:val="21"/>
          <w:lang w:val="en-US"/>
        </w:rPr>
        <w:t xml:space="preserve"> be posted on the official </w:t>
      </w:r>
      <w:proofErr w:type="gramStart"/>
      <w:r w:rsidRPr="00EA06AE">
        <w:rPr>
          <w:i/>
          <w:iCs/>
          <w:color w:val="FF0000"/>
          <w:sz w:val="21"/>
          <w:szCs w:val="21"/>
          <w:lang w:val="en-US"/>
        </w:rPr>
        <w:t>notice board</w:t>
      </w:r>
      <w:proofErr w:type="gramEnd"/>
      <w:r w:rsidRPr="00EA06AE">
        <w:rPr>
          <w:i/>
          <w:iCs/>
          <w:color w:val="FF0000"/>
          <w:sz w:val="21"/>
          <w:szCs w:val="21"/>
          <w:lang w:val="en-US"/>
        </w:rPr>
        <w:t xml:space="preserve"> during the event. </w:t>
      </w:r>
    </w:p>
    <w:p w14:paraId="24D92E70" w14:textId="77777777" w:rsidR="00170E38" w:rsidRPr="00EA06AE" w:rsidRDefault="00170E38" w:rsidP="00170E38">
      <w:pPr>
        <w:pStyle w:val="Default"/>
        <w:rPr>
          <w:color w:val="FF0000"/>
          <w:sz w:val="21"/>
          <w:szCs w:val="21"/>
          <w:lang w:val="en-US"/>
        </w:rPr>
      </w:pPr>
      <w:proofErr w:type="spellStart"/>
      <w:r w:rsidRPr="00EA06AE">
        <w:rPr>
          <w:b/>
          <w:bCs/>
          <w:i/>
          <w:iCs/>
          <w:color w:val="FF0000"/>
          <w:sz w:val="21"/>
          <w:szCs w:val="21"/>
          <w:lang w:val="en-US"/>
        </w:rPr>
        <w:t>FFVoile</w:t>
      </w:r>
      <w:proofErr w:type="spellEnd"/>
      <w:r w:rsidRPr="00EA06AE">
        <w:rPr>
          <w:b/>
          <w:bCs/>
          <w:i/>
          <w:iCs/>
          <w:color w:val="FF0000"/>
          <w:sz w:val="21"/>
          <w:szCs w:val="21"/>
          <w:lang w:val="en-US"/>
        </w:rPr>
        <w:t xml:space="preserve"> Prescription to APPENDIX R (Procedures for appeals and requests) </w:t>
      </w:r>
    </w:p>
    <w:p w14:paraId="60C13BD2" w14:textId="3AD74EB6" w:rsidR="00A214FC" w:rsidRPr="00B316A0" w:rsidRDefault="00170E38" w:rsidP="00170E38">
      <w:pPr>
        <w:spacing w:before="93"/>
        <w:ind w:right="2090"/>
        <w:rPr>
          <w:sz w:val="20"/>
          <w:szCs w:val="20"/>
          <w:lang w:val="en-US"/>
        </w:rPr>
      </w:pPr>
      <w:r w:rsidRPr="00EA06AE">
        <w:rPr>
          <w:i/>
          <w:iCs/>
          <w:color w:val="FF0000"/>
          <w:sz w:val="21"/>
          <w:szCs w:val="21"/>
          <w:lang w:val="en-US"/>
        </w:rPr>
        <w:t xml:space="preserve">Appeals shall be sent to: Fédération Française de Voile, jury </w:t>
      </w:r>
      <w:proofErr w:type="spellStart"/>
      <w:r w:rsidRPr="00EA06AE">
        <w:rPr>
          <w:i/>
          <w:iCs/>
          <w:color w:val="FF0000"/>
          <w:sz w:val="21"/>
          <w:szCs w:val="21"/>
          <w:lang w:val="en-US"/>
        </w:rPr>
        <w:t>d’appel</w:t>
      </w:r>
      <w:proofErr w:type="spellEnd"/>
      <w:r w:rsidRPr="00EA06AE">
        <w:rPr>
          <w:i/>
          <w:iCs/>
          <w:color w:val="FF0000"/>
          <w:sz w:val="21"/>
          <w:szCs w:val="21"/>
          <w:lang w:val="en-US"/>
        </w:rPr>
        <w:t xml:space="preserve"> - 17 rue Henri Bocquillon, 75015 Paris – email: jury.appel@ffvoile.fr, using preferably the appeal form downloadable on the “Arbitrage” website of </w:t>
      </w:r>
      <w:proofErr w:type="spellStart"/>
      <w:r w:rsidRPr="00EA06AE">
        <w:rPr>
          <w:i/>
          <w:iCs/>
          <w:color w:val="FF0000"/>
          <w:sz w:val="21"/>
          <w:szCs w:val="21"/>
          <w:lang w:val="en-US"/>
        </w:rPr>
        <w:t>FFVoile</w:t>
      </w:r>
      <w:proofErr w:type="spellEnd"/>
      <w:r w:rsidRPr="00EA06AE">
        <w:rPr>
          <w:i/>
          <w:iCs/>
          <w:color w:val="FF0000"/>
          <w:sz w:val="21"/>
          <w:szCs w:val="21"/>
          <w:lang w:val="en-US"/>
        </w:rPr>
        <w:t xml:space="preserve">. </w:t>
      </w:r>
      <w:r>
        <w:rPr>
          <w:rFonts w:ascii="Times New Roman" w:hAnsi="Times New Roman" w:cs="Times New Roman"/>
          <w:color w:val="FF0000"/>
          <w:sz w:val="20"/>
          <w:szCs w:val="20"/>
        </w:rPr>
        <w:t>6</w:t>
      </w:r>
    </w:p>
    <w:sectPr w:rsidR="00A214FC" w:rsidRPr="00B316A0" w:rsidSect="00B316A0">
      <w:headerReference w:type="default" r:id="rId18"/>
      <w:footerReference w:type="default" r:id="rId19"/>
      <w:type w:val="continuous"/>
      <w:pgSz w:w="12240" w:h="15840"/>
      <w:pgMar w:top="567" w:right="851" w:bottom="567" w:left="851" w:header="720" w:footer="720" w:gutter="0"/>
      <w:cols w:space="6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8EAC4" w14:textId="77777777" w:rsidR="0010354D" w:rsidRDefault="0010354D" w:rsidP="003D7ED9">
      <w:r>
        <w:separator/>
      </w:r>
    </w:p>
  </w:endnote>
  <w:endnote w:type="continuationSeparator" w:id="0">
    <w:p w14:paraId="593BD75B" w14:textId="77777777" w:rsidR="0010354D" w:rsidRDefault="0010354D" w:rsidP="003D7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6D811" w14:textId="3F890492" w:rsidR="00C21220" w:rsidRDefault="00C21220">
    <w:pPr>
      <w:pStyle w:val="Pieddepage"/>
    </w:pPr>
    <w:r w:rsidRPr="00F86E0C">
      <w:rPr>
        <w:rFonts w:ascii="Times New Roman"/>
        <w:noProof/>
        <w:position w:val="54"/>
        <w:lang w:bidi="ar-SA"/>
      </w:rPr>
      <w:drawing>
        <wp:inline distT="0" distB="0" distL="0" distR="0" wp14:anchorId="626F3DD0" wp14:editId="1660688E">
          <wp:extent cx="876300" cy="609600"/>
          <wp:effectExtent l="0" t="0" r="0" b="0"/>
          <wp:docPr id="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 cstate="print"/>
                  <a:stretch>
                    <a:fillRect/>
                  </a:stretch>
                </pic:blipFill>
                <pic:spPr>
                  <a:xfrm>
                    <a:off x="0" y="0"/>
                    <a:ext cx="876727" cy="609897"/>
                  </a:xfrm>
                  <a:prstGeom prst="rect">
                    <a:avLst/>
                  </a:prstGeom>
                </pic:spPr>
              </pic:pic>
            </a:graphicData>
          </a:graphic>
        </wp:inline>
      </w:drawing>
    </w:r>
    <w:r>
      <w:t xml:space="preserve">                           </w:t>
    </w:r>
    <w:r>
      <w:rPr>
        <w:noProof/>
        <w:lang w:bidi="ar-SA"/>
      </w:rPr>
      <w:t xml:space="preserve">  </w:t>
    </w:r>
    <w:r>
      <w:rPr>
        <w:noProof/>
        <w:lang w:bidi="ar-SA"/>
      </w:rPr>
      <w:drawing>
        <wp:inline distT="0" distB="0" distL="0" distR="0" wp14:anchorId="21393C56" wp14:editId="71C9D8D2">
          <wp:extent cx="1692275" cy="613704"/>
          <wp:effectExtent l="0" t="0" r="3175"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91435" name="Image 1913891435"/>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20853" cy="624068"/>
                  </a:xfrm>
                  <a:prstGeom prst="rect">
                    <a:avLst/>
                  </a:prstGeom>
                </pic:spPr>
              </pic:pic>
            </a:graphicData>
          </a:graphic>
        </wp:inline>
      </w:drawing>
    </w:r>
    <w:r>
      <w:rPr>
        <w:noProof/>
        <w:lang w:bidi="ar-SA"/>
      </w:rPr>
      <w:drawing>
        <wp:inline distT="0" distB="0" distL="0" distR="0" wp14:anchorId="66A319E6" wp14:editId="3F0873CE">
          <wp:extent cx="2864485" cy="655181"/>
          <wp:effectExtent l="0" t="0" r="0" b="0"/>
          <wp:docPr id="6" name="Image 6" descr="Proust S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ust Saili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59540" cy="67692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DD3CA" w14:textId="77777777" w:rsidR="0010354D" w:rsidRDefault="0010354D" w:rsidP="003D7ED9">
      <w:r>
        <w:separator/>
      </w:r>
    </w:p>
  </w:footnote>
  <w:footnote w:type="continuationSeparator" w:id="0">
    <w:p w14:paraId="26F503DC" w14:textId="77777777" w:rsidR="0010354D" w:rsidRDefault="0010354D" w:rsidP="003D7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9A005" w14:textId="10D8080F" w:rsidR="00FE0DAF" w:rsidRDefault="00FE0DAF" w:rsidP="00FE0DAF">
    <w:pPr>
      <w:pStyle w:val="En-tte"/>
      <w:jc w:val="center"/>
    </w:pPr>
    <w:r>
      <w:rPr>
        <w:noProof/>
      </w:rPr>
      <w:drawing>
        <wp:inline distT="0" distB="0" distL="0" distR="0" wp14:anchorId="4AB9EE1B" wp14:editId="720B81FE">
          <wp:extent cx="1863090" cy="797492"/>
          <wp:effectExtent l="0" t="0" r="3810" b="3175"/>
          <wp:docPr id="346163061" name="Image 1"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63061" name="Image 1" descr="Une image contenant texte, Police, logo, Graphique&#10;&#10;Le contenu généré par l’IA peut êtr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4203" cy="815091"/>
                  </a:xfrm>
                  <a:prstGeom prst="rect">
                    <a:avLst/>
                  </a:prstGeom>
                  <a:noFill/>
                  <a:ln>
                    <a:noFill/>
                  </a:ln>
                </pic:spPr>
              </pic:pic>
            </a:graphicData>
          </a:graphic>
        </wp:inline>
      </w:drawing>
    </w:r>
    <w:r>
      <w:rPr>
        <w:rFonts w:ascii="Times New Roman"/>
        <w:noProof/>
        <w:lang w:bidi="ar-SA"/>
      </w:rPr>
      <w:drawing>
        <wp:inline distT="0" distB="0" distL="0" distR="0" wp14:anchorId="1ACEBF92" wp14:editId="49F9B2E7">
          <wp:extent cx="1436667" cy="688340"/>
          <wp:effectExtent l="0" t="0" r="0" b="0"/>
          <wp:docPr id="3" name="Image 3" descr="Une image contenant logo, Police, text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logo, Police, texte, Graphique&#10;&#10;Le contenu généré par l’IA peut être incorrect."/>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60987" cy="6999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820BE"/>
    <w:multiLevelType w:val="hybridMultilevel"/>
    <w:tmpl w:val="8EDAC63C"/>
    <w:lvl w:ilvl="0" w:tplc="92C07858">
      <w:start w:val="2"/>
      <w:numFmt w:val="lowerLetter"/>
      <w:lvlText w:val="%1)"/>
      <w:lvlJc w:val="left"/>
      <w:pPr>
        <w:ind w:left="938" w:hanging="244"/>
      </w:pPr>
      <w:rPr>
        <w:rFonts w:ascii="Calibri" w:eastAsia="Calibri" w:hAnsi="Calibri" w:cs="Calibri" w:hint="default"/>
        <w:b w:val="0"/>
        <w:bCs w:val="0"/>
        <w:i w:val="0"/>
        <w:iCs w:val="0"/>
        <w:spacing w:val="0"/>
        <w:w w:val="100"/>
        <w:sz w:val="22"/>
        <w:szCs w:val="22"/>
        <w:lang w:val="fr-FR" w:eastAsia="en-US" w:bidi="ar-SA"/>
      </w:rPr>
    </w:lvl>
    <w:lvl w:ilvl="1" w:tplc="4D7629F4">
      <w:numFmt w:val="bullet"/>
      <w:lvlText w:val="•"/>
      <w:lvlJc w:val="left"/>
      <w:pPr>
        <w:ind w:left="1894" w:hanging="244"/>
      </w:pPr>
      <w:rPr>
        <w:rFonts w:hint="default"/>
        <w:lang w:val="fr-FR" w:eastAsia="en-US" w:bidi="ar-SA"/>
      </w:rPr>
    </w:lvl>
    <w:lvl w:ilvl="2" w:tplc="FF4A42AE">
      <w:numFmt w:val="bullet"/>
      <w:lvlText w:val="•"/>
      <w:lvlJc w:val="left"/>
      <w:pPr>
        <w:ind w:left="2849" w:hanging="244"/>
      </w:pPr>
      <w:rPr>
        <w:rFonts w:hint="default"/>
        <w:lang w:val="fr-FR" w:eastAsia="en-US" w:bidi="ar-SA"/>
      </w:rPr>
    </w:lvl>
    <w:lvl w:ilvl="3" w:tplc="667E8892">
      <w:numFmt w:val="bullet"/>
      <w:lvlText w:val="•"/>
      <w:lvlJc w:val="left"/>
      <w:pPr>
        <w:ind w:left="3803" w:hanging="244"/>
      </w:pPr>
      <w:rPr>
        <w:rFonts w:hint="default"/>
        <w:lang w:val="fr-FR" w:eastAsia="en-US" w:bidi="ar-SA"/>
      </w:rPr>
    </w:lvl>
    <w:lvl w:ilvl="4" w:tplc="DDEEA4D0">
      <w:numFmt w:val="bullet"/>
      <w:lvlText w:val="•"/>
      <w:lvlJc w:val="left"/>
      <w:pPr>
        <w:ind w:left="4758" w:hanging="244"/>
      </w:pPr>
      <w:rPr>
        <w:rFonts w:hint="default"/>
        <w:lang w:val="fr-FR" w:eastAsia="en-US" w:bidi="ar-SA"/>
      </w:rPr>
    </w:lvl>
    <w:lvl w:ilvl="5" w:tplc="49361092">
      <w:numFmt w:val="bullet"/>
      <w:lvlText w:val="•"/>
      <w:lvlJc w:val="left"/>
      <w:pPr>
        <w:ind w:left="5713" w:hanging="244"/>
      </w:pPr>
      <w:rPr>
        <w:rFonts w:hint="default"/>
        <w:lang w:val="fr-FR" w:eastAsia="en-US" w:bidi="ar-SA"/>
      </w:rPr>
    </w:lvl>
    <w:lvl w:ilvl="6" w:tplc="2E4C70DE">
      <w:numFmt w:val="bullet"/>
      <w:lvlText w:val="•"/>
      <w:lvlJc w:val="left"/>
      <w:pPr>
        <w:ind w:left="6667" w:hanging="244"/>
      </w:pPr>
      <w:rPr>
        <w:rFonts w:hint="default"/>
        <w:lang w:val="fr-FR" w:eastAsia="en-US" w:bidi="ar-SA"/>
      </w:rPr>
    </w:lvl>
    <w:lvl w:ilvl="7" w:tplc="646871B6">
      <w:numFmt w:val="bullet"/>
      <w:lvlText w:val="•"/>
      <w:lvlJc w:val="left"/>
      <w:pPr>
        <w:ind w:left="7622" w:hanging="244"/>
      </w:pPr>
      <w:rPr>
        <w:rFonts w:hint="default"/>
        <w:lang w:val="fr-FR" w:eastAsia="en-US" w:bidi="ar-SA"/>
      </w:rPr>
    </w:lvl>
    <w:lvl w:ilvl="8" w:tplc="D04CA1AE">
      <w:numFmt w:val="bullet"/>
      <w:lvlText w:val="•"/>
      <w:lvlJc w:val="left"/>
      <w:pPr>
        <w:ind w:left="8576" w:hanging="244"/>
      </w:pPr>
      <w:rPr>
        <w:rFonts w:hint="default"/>
        <w:lang w:val="fr-FR" w:eastAsia="en-US" w:bidi="ar-SA"/>
      </w:rPr>
    </w:lvl>
  </w:abstractNum>
  <w:abstractNum w:abstractNumId="1" w15:restartNumberingAfterBreak="0">
    <w:nsid w:val="09A95C31"/>
    <w:multiLevelType w:val="hybridMultilevel"/>
    <w:tmpl w:val="35CEA6C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BF31964"/>
    <w:multiLevelType w:val="hybridMultilevel"/>
    <w:tmpl w:val="711CA516"/>
    <w:lvl w:ilvl="0" w:tplc="B50E5634">
      <w:numFmt w:val="bullet"/>
      <w:lvlText w:val="-"/>
      <w:lvlJc w:val="left"/>
      <w:pPr>
        <w:ind w:left="113" w:hanging="721"/>
      </w:pPr>
      <w:rPr>
        <w:rFonts w:ascii="Times New Roman" w:eastAsia="Times New Roman" w:hAnsi="Times New Roman" w:cs="Times New Roman" w:hint="default"/>
        <w:w w:val="100"/>
        <w:sz w:val="22"/>
        <w:szCs w:val="22"/>
        <w:lang w:val="fr-FR" w:eastAsia="fr-FR" w:bidi="fr-FR"/>
      </w:rPr>
    </w:lvl>
    <w:lvl w:ilvl="1" w:tplc="623AD3A6">
      <w:numFmt w:val="bullet"/>
      <w:lvlText w:val="•"/>
      <w:lvlJc w:val="left"/>
      <w:pPr>
        <w:ind w:left="1194" w:hanging="721"/>
      </w:pPr>
      <w:rPr>
        <w:rFonts w:hint="default"/>
        <w:lang w:val="fr-FR" w:eastAsia="fr-FR" w:bidi="fr-FR"/>
      </w:rPr>
    </w:lvl>
    <w:lvl w:ilvl="2" w:tplc="1EBA1F6C">
      <w:numFmt w:val="bullet"/>
      <w:lvlText w:val="•"/>
      <w:lvlJc w:val="left"/>
      <w:pPr>
        <w:ind w:left="2268" w:hanging="721"/>
      </w:pPr>
      <w:rPr>
        <w:rFonts w:hint="default"/>
        <w:lang w:val="fr-FR" w:eastAsia="fr-FR" w:bidi="fr-FR"/>
      </w:rPr>
    </w:lvl>
    <w:lvl w:ilvl="3" w:tplc="D534DABA">
      <w:numFmt w:val="bullet"/>
      <w:lvlText w:val="•"/>
      <w:lvlJc w:val="left"/>
      <w:pPr>
        <w:ind w:left="3342" w:hanging="721"/>
      </w:pPr>
      <w:rPr>
        <w:rFonts w:hint="default"/>
        <w:lang w:val="fr-FR" w:eastAsia="fr-FR" w:bidi="fr-FR"/>
      </w:rPr>
    </w:lvl>
    <w:lvl w:ilvl="4" w:tplc="CE5C1C96">
      <w:numFmt w:val="bullet"/>
      <w:lvlText w:val="•"/>
      <w:lvlJc w:val="left"/>
      <w:pPr>
        <w:ind w:left="4416" w:hanging="721"/>
      </w:pPr>
      <w:rPr>
        <w:rFonts w:hint="default"/>
        <w:lang w:val="fr-FR" w:eastAsia="fr-FR" w:bidi="fr-FR"/>
      </w:rPr>
    </w:lvl>
    <w:lvl w:ilvl="5" w:tplc="1E343270">
      <w:numFmt w:val="bullet"/>
      <w:lvlText w:val="•"/>
      <w:lvlJc w:val="left"/>
      <w:pPr>
        <w:ind w:left="5490" w:hanging="721"/>
      </w:pPr>
      <w:rPr>
        <w:rFonts w:hint="default"/>
        <w:lang w:val="fr-FR" w:eastAsia="fr-FR" w:bidi="fr-FR"/>
      </w:rPr>
    </w:lvl>
    <w:lvl w:ilvl="6" w:tplc="7FA09DD6">
      <w:numFmt w:val="bullet"/>
      <w:lvlText w:val="•"/>
      <w:lvlJc w:val="left"/>
      <w:pPr>
        <w:ind w:left="6564" w:hanging="721"/>
      </w:pPr>
      <w:rPr>
        <w:rFonts w:hint="default"/>
        <w:lang w:val="fr-FR" w:eastAsia="fr-FR" w:bidi="fr-FR"/>
      </w:rPr>
    </w:lvl>
    <w:lvl w:ilvl="7" w:tplc="BA0E2D32">
      <w:numFmt w:val="bullet"/>
      <w:lvlText w:val="•"/>
      <w:lvlJc w:val="left"/>
      <w:pPr>
        <w:ind w:left="7638" w:hanging="721"/>
      </w:pPr>
      <w:rPr>
        <w:rFonts w:hint="default"/>
        <w:lang w:val="fr-FR" w:eastAsia="fr-FR" w:bidi="fr-FR"/>
      </w:rPr>
    </w:lvl>
    <w:lvl w:ilvl="8" w:tplc="37623D4A">
      <w:numFmt w:val="bullet"/>
      <w:lvlText w:val="•"/>
      <w:lvlJc w:val="left"/>
      <w:pPr>
        <w:ind w:left="8712" w:hanging="721"/>
      </w:pPr>
      <w:rPr>
        <w:rFonts w:hint="default"/>
        <w:lang w:val="fr-FR" w:eastAsia="fr-FR" w:bidi="fr-FR"/>
      </w:rPr>
    </w:lvl>
  </w:abstractNum>
  <w:abstractNum w:abstractNumId="3" w15:restartNumberingAfterBreak="0">
    <w:nsid w:val="0CC21D7B"/>
    <w:multiLevelType w:val="hybridMultilevel"/>
    <w:tmpl w:val="3F84125E"/>
    <w:lvl w:ilvl="0" w:tplc="08E481CA">
      <w:numFmt w:val="bullet"/>
      <w:lvlText w:val=""/>
      <w:lvlJc w:val="left"/>
      <w:pPr>
        <w:ind w:left="1154" w:hanging="360"/>
      </w:pPr>
      <w:rPr>
        <w:rFonts w:ascii="Symbol" w:eastAsia="Symbol" w:hAnsi="Symbol" w:cs="Symbol" w:hint="default"/>
        <w:b w:val="0"/>
        <w:bCs w:val="0"/>
        <w:i w:val="0"/>
        <w:iCs w:val="0"/>
        <w:spacing w:val="0"/>
        <w:w w:val="100"/>
        <w:sz w:val="22"/>
        <w:szCs w:val="22"/>
        <w:lang w:val="fr-FR" w:eastAsia="en-US" w:bidi="ar-SA"/>
      </w:rPr>
    </w:lvl>
    <w:lvl w:ilvl="1" w:tplc="96664434">
      <w:numFmt w:val="bullet"/>
      <w:lvlText w:val="•"/>
      <w:lvlJc w:val="left"/>
      <w:pPr>
        <w:ind w:left="2092" w:hanging="360"/>
      </w:pPr>
      <w:rPr>
        <w:rFonts w:hint="default"/>
        <w:lang w:val="fr-FR" w:eastAsia="en-US" w:bidi="ar-SA"/>
      </w:rPr>
    </w:lvl>
    <w:lvl w:ilvl="2" w:tplc="E5104620">
      <w:numFmt w:val="bullet"/>
      <w:lvlText w:val="•"/>
      <w:lvlJc w:val="left"/>
      <w:pPr>
        <w:ind w:left="3025" w:hanging="360"/>
      </w:pPr>
      <w:rPr>
        <w:rFonts w:hint="default"/>
        <w:lang w:val="fr-FR" w:eastAsia="en-US" w:bidi="ar-SA"/>
      </w:rPr>
    </w:lvl>
    <w:lvl w:ilvl="3" w:tplc="A656DF92">
      <w:numFmt w:val="bullet"/>
      <w:lvlText w:val="•"/>
      <w:lvlJc w:val="left"/>
      <w:pPr>
        <w:ind w:left="3957" w:hanging="360"/>
      </w:pPr>
      <w:rPr>
        <w:rFonts w:hint="default"/>
        <w:lang w:val="fr-FR" w:eastAsia="en-US" w:bidi="ar-SA"/>
      </w:rPr>
    </w:lvl>
    <w:lvl w:ilvl="4" w:tplc="9CA04C46">
      <w:numFmt w:val="bullet"/>
      <w:lvlText w:val="•"/>
      <w:lvlJc w:val="left"/>
      <w:pPr>
        <w:ind w:left="4890" w:hanging="360"/>
      </w:pPr>
      <w:rPr>
        <w:rFonts w:hint="default"/>
        <w:lang w:val="fr-FR" w:eastAsia="en-US" w:bidi="ar-SA"/>
      </w:rPr>
    </w:lvl>
    <w:lvl w:ilvl="5" w:tplc="8A821190">
      <w:numFmt w:val="bullet"/>
      <w:lvlText w:val="•"/>
      <w:lvlJc w:val="left"/>
      <w:pPr>
        <w:ind w:left="5823" w:hanging="360"/>
      </w:pPr>
      <w:rPr>
        <w:rFonts w:hint="default"/>
        <w:lang w:val="fr-FR" w:eastAsia="en-US" w:bidi="ar-SA"/>
      </w:rPr>
    </w:lvl>
    <w:lvl w:ilvl="6" w:tplc="47E6C72C">
      <w:numFmt w:val="bullet"/>
      <w:lvlText w:val="•"/>
      <w:lvlJc w:val="left"/>
      <w:pPr>
        <w:ind w:left="6755" w:hanging="360"/>
      </w:pPr>
      <w:rPr>
        <w:rFonts w:hint="default"/>
        <w:lang w:val="fr-FR" w:eastAsia="en-US" w:bidi="ar-SA"/>
      </w:rPr>
    </w:lvl>
    <w:lvl w:ilvl="7" w:tplc="A0B27A62">
      <w:numFmt w:val="bullet"/>
      <w:lvlText w:val="•"/>
      <w:lvlJc w:val="left"/>
      <w:pPr>
        <w:ind w:left="7688" w:hanging="360"/>
      </w:pPr>
      <w:rPr>
        <w:rFonts w:hint="default"/>
        <w:lang w:val="fr-FR" w:eastAsia="en-US" w:bidi="ar-SA"/>
      </w:rPr>
    </w:lvl>
    <w:lvl w:ilvl="8" w:tplc="8222E65C">
      <w:numFmt w:val="bullet"/>
      <w:lvlText w:val="•"/>
      <w:lvlJc w:val="left"/>
      <w:pPr>
        <w:ind w:left="8620" w:hanging="360"/>
      </w:pPr>
      <w:rPr>
        <w:rFonts w:hint="default"/>
        <w:lang w:val="fr-FR" w:eastAsia="en-US" w:bidi="ar-SA"/>
      </w:rPr>
    </w:lvl>
  </w:abstractNum>
  <w:abstractNum w:abstractNumId="4" w15:restartNumberingAfterBreak="0">
    <w:nsid w:val="0E656722"/>
    <w:multiLevelType w:val="multilevel"/>
    <w:tmpl w:val="BAE22890"/>
    <w:lvl w:ilvl="0">
      <w:start w:val="9"/>
      <w:numFmt w:val="decimal"/>
      <w:lvlText w:val="%1."/>
      <w:lvlJc w:val="left"/>
      <w:pPr>
        <w:ind w:left="794" w:hanging="709"/>
      </w:pPr>
      <w:rPr>
        <w:rFonts w:ascii="Calibri" w:eastAsia="Calibri" w:hAnsi="Calibri" w:cs="Calibri" w:hint="default"/>
        <w:b/>
        <w:bCs/>
        <w:i w:val="0"/>
        <w:iCs w:val="0"/>
        <w:spacing w:val="0"/>
        <w:w w:val="100"/>
        <w:sz w:val="22"/>
        <w:szCs w:val="22"/>
        <w:lang w:val="fr-FR" w:eastAsia="en-US" w:bidi="ar-SA"/>
      </w:rPr>
    </w:lvl>
    <w:lvl w:ilvl="1">
      <w:start w:val="1"/>
      <w:numFmt w:val="decimal"/>
      <w:lvlText w:val="%1.%2"/>
      <w:lvlJc w:val="left"/>
      <w:pPr>
        <w:ind w:left="792" w:hanging="709"/>
      </w:pPr>
      <w:rPr>
        <w:rFonts w:ascii="Calibri" w:eastAsia="Calibri" w:hAnsi="Calibri" w:cs="Calibri" w:hint="default"/>
        <w:b w:val="0"/>
        <w:bCs w:val="0"/>
        <w:i w:val="0"/>
        <w:iCs w:val="0"/>
        <w:spacing w:val="0"/>
        <w:w w:val="100"/>
        <w:sz w:val="22"/>
        <w:szCs w:val="22"/>
        <w:lang w:val="fr-FR" w:eastAsia="en-US" w:bidi="ar-SA"/>
      </w:rPr>
    </w:lvl>
    <w:lvl w:ilvl="2">
      <w:numFmt w:val="bullet"/>
      <w:lvlText w:val=""/>
      <w:lvlJc w:val="left"/>
      <w:pPr>
        <w:ind w:left="1154" w:hanging="360"/>
      </w:pPr>
      <w:rPr>
        <w:rFonts w:ascii="Symbol" w:eastAsia="Symbol" w:hAnsi="Symbol" w:cs="Symbol" w:hint="default"/>
        <w:spacing w:val="0"/>
        <w:w w:val="100"/>
        <w:lang w:val="fr-FR" w:eastAsia="en-US" w:bidi="ar-SA"/>
      </w:rPr>
    </w:lvl>
    <w:lvl w:ilvl="3">
      <w:numFmt w:val="bullet"/>
      <w:lvlText w:val="•"/>
      <w:lvlJc w:val="left"/>
      <w:pPr>
        <w:ind w:left="2325" w:hanging="360"/>
      </w:pPr>
      <w:rPr>
        <w:rFonts w:hint="default"/>
        <w:lang w:val="fr-FR" w:eastAsia="en-US" w:bidi="ar-SA"/>
      </w:rPr>
    </w:lvl>
    <w:lvl w:ilvl="4">
      <w:numFmt w:val="bullet"/>
      <w:lvlText w:val="•"/>
      <w:lvlJc w:val="left"/>
      <w:pPr>
        <w:ind w:left="3491" w:hanging="360"/>
      </w:pPr>
      <w:rPr>
        <w:rFonts w:hint="default"/>
        <w:lang w:val="fr-FR" w:eastAsia="en-US" w:bidi="ar-SA"/>
      </w:rPr>
    </w:lvl>
    <w:lvl w:ilvl="5">
      <w:numFmt w:val="bullet"/>
      <w:lvlText w:val="•"/>
      <w:lvlJc w:val="left"/>
      <w:pPr>
        <w:ind w:left="4657" w:hanging="360"/>
      </w:pPr>
      <w:rPr>
        <w:rFonts w:hint="default"/>
        <w:lang w:val="fr-FR" w:eastAsia="en-US" w:bidi="ar-SA"/>
      </w:rPr>
    </w:lvl>
    <w:lvl w:ilvl="6">
      <w:numFmt w:val="bullet"/>
      <w:lvlText w:val="•"/>
      <w:lvlJc w:val="left"/>
      <w:pPr>
        <w:ind w:left="5823" w:hanging="360"/>
      </w:pPr>
      <w:rPr>
        <w:rFonts w:hint="default"/>
        <w:lang w:val="fr-FR" w:eastAsia="en-US" w:bidi="ar-SA"/>
      </w:rPr>
    </w:lvl>
    <w:lvl w:ilvl="7">
      <w:numFmt w:val="bullet"/>
      <w:lvlText w:val="•"/>
      <w:lvlJc w:val="left"/>
      <w:pPr>
        <w:ind w:left="6988" w:hanging="360"/>
      </w:pPr>
      <w:rPr>
        <w:rFonts w:hint="default"/>
        <w:lang w:val="fr-FR" w:eastAsia="en-US" w:bidi="ar-SA"/>
      </w:rPr>
    </w:lvl>
    <w:lvl w:ilvl="8">
      <w:numFmt w:val="bullet"/>
      <w:lvlText w:val="•"/>
      <w:lvlJc w:val="left"/>
      <w:pPr>
        <w:ind w:left="8154" w:hanging="360"/>
      </w:pPr>
      <w:rPr>
        <w:rFonts w:hint="default"/>
        <w:lang w:val="fr-FR" w:eastAsia="en-US" w:bidi="ar-SA"/>
      </w:rPr>
    </w:lvl>
  </w:abstractNum>
  <w:abstractNum w:abstractNumId="5" w15:restartNumberingAfterBreak="0">
    <w:nsid w:val="1EF141A8"/>
    <w:multiLevelType w:val="multilevel"/>
    <w:tmpl w:val="6F0C8FD4"/>
    <w:lvl w:ilvl="0">
      <w:start w:val="2"/>
      <w:numFmt w:val="decimal"/>
      <w:lvlText w:val="%1."/>
      <w:lvlJc w:val="left"/>
      <w:pPr>
        <w:ind w:left="794" w:hanging="709"/>
      </w:pPr>
      <w:rPr>
        <w:rFonts w:ascii="Calibri" w:eastAsia="Calibri" w:hAnsi="Calibri" w:cs="Calibri" w:hint="default"/>
        <w:b/>
        <w:bCs/>
        <w:i w:val="0"/>
        <w:iCs w:val="0"/>
        <w:spacing w:val="0"/>
        <w:w w:val="100"/>
        <w:sz w:val="22"/>
        <w:szCs w:val="22"/>
        <w:lang w:val="fr-FR" w:eastAsia="en-US" w:bidi="ar-SA"/>
      </w:rPr>
    </w:lvl>
    <w:lvl w:ilvl="1">
      <w:start w:val="1"/>
      <w:numFmt w:val="decimal"/>
      <w:lvlText w:val="%1.%2"/>
      <w:lvlJc w:val="left"/>
      <w:pPr>
        <w:ind w:left="794" w:hanging="709"/>
      </w:pPr>
      <w:rPr>
        <w:rFonts w:ascii="Calibri" w:eastAsia="Calibri" w:hAnsi="Calibri" w:cs="Calibri" w:hint="default"/>
        <w:b w:val="0"/>
        <w:bCs w:val="0"/>
        <w:i w:val="0"/>
        <w:iCs w:val="0"/>
        <w:spacing w:val="0"/>
        <w:w w:val="100"/>
        <w:sz w:val="22"/>
        <w:szCs w:val="22"/>
        <w:lang w:val="fr-FR" w:eastAsia="en-US" w:bidi="ar-SA"/>
      </w:rPr>
    </w:lvl>
    <w:lvl w:ilvl="2">
      <w:start w:val="1"/>
      <w:numFmt w:val="decimal"/>
      <w:lvlText w:val="%1.%2.%3"/>
      <w:lvlJc w:val="left"/>
      <w:pPr>
        <w:ind w:left="794" w:hanging="709"/>
      </w:pPr>
      <w:rPr>
        <w:rFonts w:ascii="Calibri" w:eastAsia="Calibri" w:hAnsi="Calibri" w:cs="Calibri" w:hint="default"/>
        <w:b w:val="0"/>
        <w:bCs w:val="0"/>
        <w:i w:val="0"/>
        <w:iCs w:val="0"/>
        <w:spacing w:val="0"/>
        <w:w w:val="100"/>
        <w:sz w:val="22"/>
        <w:szCs w:val="22"/>
        <w:lang w:val="fr-FR" w:eastAsia="en-US" w:bidi="ar-SA"/>
      </w:rPr>
    </w:lvl>
    <w:lvl w:ilvl="3">
      <w:numFmt w:val="bullet"/>
      <w:lvlText w:val=""/>
      <w:lvlJc w:val="left"/>
      <w:pPr>
        <w:ind w:left="1154" w:hanging="360"/>
      </w:pPr>
      <w:rPr>
        <w:rFonts w:ascii="Symbol" w:eastAsia="Symbol" w:hAnsi="Symbol" w:cs="Symbol" w:hint="default"/>
        <w:strike/>
        <w:spacing w:val="0"/>
        <w:w w:val="100"/>
        <w:lang w:val="fr-FR" w:eastAsia="en-US" w:bidi="ar-SA"/>
      </w:rPr>
    </w:lvl>
    <w:lvl w:ilvl="4">
      <w:numFmt w:val="bullet"/>
      <w:lvlText w:val="o"/>
      <w:lvlJc w:val="left"/>
      <w:pPr>
        <w:ind w:left="1874" w:hanging="360"/>
      </w:pPr>
      <w:rPr>
        <w:rFonts w:ascii="Courier New" w:eastAsia="Courier New" w:hAnsi="Courier New" w:cs="Courier New" w:hint="default"/>
        <w:b w:val="0"/>
        <w:bCs w:val="0"/>
        <w:i w:val="0"/>
        <w:iCs w:val="0"/>
        <w:spacing w:val="0"/>
        <w:w w:val="100"/>
        <w:sz w:val="22"/>
        <w:szCs w:val="22"/>
        <w:lang w:val="fr-FR" w:eastAsia="en-US" w:bidi="ar-SA"/>
      </w:rPr>
    </w:lvl>
    <w:lvl w:ilvl="5">
      <w:numFmt w:val="bullet"/>
      <w:lvlText w:val="•"/>
      <w:lvlJc w:val="left"/>
      <w:pPr>
        <w:ind w:left="5107" w:hanging="360"/>
      </w:pPr>
      <w:rPr>
        <w:rFonts w:hint="default"/>
        <w:lang w:val="fr-FR" w:eastAsia="en-US" w:bidi="ar-SA"/>
      </w:rPr>
    </w:lvl>
    <w:lvl w:ilvl="6">
      <w:numFmt w:val="bullet"/>
      <w:lvlText w:val="•"/>
      <w:lvlJc w:val="left"/>
      <w:pPr>
        <w:ind w:left="6183" w:hanging="360"/>
      </w:pPr>
      <w:rPr>
        <w:rFonts w:hint="default"/>
        <w:lang w:val="fr-FR" w:eastAsia="en-US" w:bidi="ar-SA"/>
      </w:rPr>
    </w:lvl>
    <w:lvl w:ilvl="7">
      <w:numFmt w:val="bullet"/>
      <w:lvlText w:val="•"/>
      <w:lvlJc w:val="left"/>
      <w:pPr>
        <w:ind w:left="7258" w:hanging="360"/>
      </w:pPr>
      <w:rPr>
        <w:rFonts w:hint="default"/>
        <w:lang w:val="fr-FR" w:eastAsia="en-US" w:bidi="ar-SA"/>
      </w:rPr>
    </w:lvl>
    <w:lvl w:ilvl="8">
      <w:numFmt w:val="bullet"/>
      <w:lvlText w:val="•"/>
      <w:lvlJc w:val="left"/>
      <w:pPr>
        <w:ind w:left="8334" w:hanging="360"/>
      </w:pPr>
      <w:rPr>
        <w:rFonts w:hint="default"/>
        <w:lang w:val="fr-FR" w:eastAsia="en-US" w:bidi="ar-SA"/>
      </w:rPr>
    </w:lvl>
  </w:abstractNum>
  <w:abstractNum w:abstractNumId="6" w15:restartNumberingAfterBreak="0">
    <w:nsid w:val="21F560C0"/>
    <w:multiLevelType w:val="hybridMultilevel"/>
    <w:tmpl w:val="21CE38C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Arial Narro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Wingdings" w:hint="default"/>
      </w:rPr>
    </w:lvl>
    <w:lvl w:ilvl="4" w:tplc="040C0003">
      <w:start w:val="1"/>
      <w:numFmt w:val="bullet"/>
      <w:lvlText w:val="o"/>
      <w:lvlJc w:val="left"/>
      <w:pPr>
        <w:tabs>
          <w:tab w:val="num" w:pos="3240"/>
        </w:tabs>
        <w:ind w:left="3240" w:hanging="360"/>
      </w:pPr>
      <w:rPr>
        <w:rFonts w:ascii="Courier New" w:hAnsi="Courier New" w:cs="Arial Narro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Wingdings" w:hint="default"/>
      </w:rPr>
    </w:lvl>
    <w:lvl w:ilvl="7" w:tplc="040C0003">
      <w:start w:val="1"/>
      <w:numFmt w:val="bullet"/>
      <w:lvlText w:val="o"/>
      <w:lvlJc w:val="left"/>
      <w:pPr>
        <w:tabs>
          <w:tab w:val="num" w:pos="5400"/>
        </w:tabs>
        <w:ind w:left="5400" w:hanging="360"/>
      </w:pPr>
      <w:rPr>
        <w:rFonts w:ascii="Courier New" w:hAnsi="Courier New" w:cs="Arial Narro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270E08A9"/>
    <w:multiLevelType w:val="multilevel"/>
    <w:tmpl w:val="B9A22E4E"/>
    <w:lvl w:ilvl="0">
      <w:start w:val="3"/>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 w15:restartNumberingAfterBreak="0">
    <w:nsid w:val="336A2FC1"/>
    <w:multiLevelType w:val="hybridMultilevel"/>
    <w:tmpl w:val="81926046"/>
    <w:lvl w:ilvl="0" w:tplc="72A225EE">
      <w:start w:val="3"/>
      <w:numFmt w:val="bullet"/>
      <w:lvlText w:val="-"/>
      <w:lvlJc w:val="left"/>
      <w:pPr>
        <w:ind w:left="720" w:hanging="360"/>
      </w:pPr>
      <w:rPr>
        <w:rFonts w:ascii="Arial Narrow" w:eastAsia="Times New Roman" w:hAnsi="Arial Narrow" w:cs="Comic Sans M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F6C43B5"/>
    <w:multiLevelType w:val="hybridMultilevel"/>
    <w:tmpl w:val="6DDC122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450755E5"/>
    <w:multiLevelType w:val="hybridMultilevel"/>
    <w:tmpl w:val="0ED6A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BE962DB"/>
    <w:multiLevelType w:val="multilevel"/>
    <w:tmpl w:val="0C92BCA6"/>
    <w:lvl w:ilvl="0">
      <w:start w:val="3"/>
      <w:numFmt w:val="decimal"/>
      <w:lvlText w:val="%1"/>
      <w:lvlJc w:val="left"/>
      <w:pPr>
        <w:ind w:left="113" w:hanging="404"/>
      </w:pPr>
      <w:rPr>
        <w:rFonts w:hint="default"/>
        <w:lang w:val="fr-FR" w:eastAsia="fr-FR" w:bidi="fr-FR"/>
      </w:rPr>
    </w:lvl>
    <w:lvl w:ilvl="1">
      <w:start w:val="2"/>
      <w:numFmt w:val="decimal"/>
      <w:lvlText w:val="%1.%2"/>
      <w:lvlJc w:val="left"/>
      <w:pPr>
        <w:ind w:left="113" w:hanging="404"/>
      </w:pPr>
      <w:rPr>
        <w:rFonts w:hint="default"/>
        <w:w w:val="99"/>
        <w:lang w:val="fr-FR" w:eastAsia="fr-FR" w:bidi="fr-FR"/>
      </w:rPr>
    </w:lvl>
    <w:lvl w:ilvl="2">
      <w:numFmt w:val="bullet"/>
      <w:lvlText w:val="•"/>
      <w:lvlJc w:val="left"/>
      <w:pPr>
        <w:ind w:left="2268" w:hanging="404"/>
      </w:pPr>
      <w:rPr>
        <w:rFonts w:hint="default"/>
        <w:lang w:val="fr-FR" w:eastAsia="fr-FR" w:bidi="fr-FR"/>
      </w:rPr>
    </w:lvl>
    <w:lvl w:ilvl="3">
      <w:numFmt w:val="bullet"/>
      <w:lvlText w:val="•"/>
      <w:lvlJc w:val="left"/>
      <w:pPr>
        <w:ind w:left="3342" w:hanging="404"/>
      </w:pPr>
      <w:rPr>
        <w:rFonts w:hint="default"/>
        <w:lang w:val="fr-FR" w:eastAsia="fr-FR" w:bidi="fr-FR"/>
      </w:rPr>
    </w:lvl>
    <w:lvl w:ilvl="4">
      <w:numFmt w:val="bullet"/>
      <w:lvlText w:val="•"/>
      <w:lvlJc w:val="left"/>
      <w:pPr>
        <w:ind w:left="4416" w:hanging="404"/>
      </w:pPr>
      <w:rPr>
        <w:rFonts w:hint="default"/>
        <w:lang w:val="fr-FR" w:eastAsia="fr-FR" w:bidi="fr-FR"/>
      </w:rPr>
    </w:lvl>
    <w:lvl w:ilvl="5">
      <w:numFmt w:val="bullet"/>
      <w:lvlText w:val="•"/>
      <w:lvlJc w:val="left"/>
      <w:pPr>
        <w:ind w:left="5490" w:hanging="404"/>
      </w:pPr>
      <w:rPr>
        <w:rFonts w:hint="default"/>
        <w:lang w:val="fr-FR" w:eastAsia="fr-FR" w:bidi="fr-FR"/>
      </w:rPr>
    </w:lvl>
    <w:lvl w:ilvl="6">
      <w:numFmt w:val="bullet"/>
      <w:lvlText w:val="•"/>
      <w:lvlJc w:val="left"/>
      <w:pPr>
        <w:ind w:left="6564" w:hanging="404"/>
      </w:pPr>
      <w:rPr>
        <w:rFonts w:hint="default"/>
        <w:lang w:val="fr-FR" w:eastAsia="fr-FR" w:bidi="fr-FR"/>
      </w:rPr>
    </w:lvl>
    <w:lvl w:ilvl="7">
      <w:numFmt w:val="bullet"/>
      <w:lvlText w:val="•"/>
      <w:lvlJc w:val="left"/>
      <w:pPr>
        <w:ind w:left="7638" w:hanging="404"/>
      </w:pPr>
      <w:rPr>
        <w:rFonts w:hint="default"/>
        <w:lang w:val="fr-FR" w:eastAsia="fr-FR" w:bidi="fr-FR"/>
      </w:rPr>
    </w:lvl>
    <w:lvl w:ilvl="8">
      <w:numFmt w:val="bullet"/>
      <w:lvlText w:val="•"/>
      <w:lvlJc w:val="left"/>
      <w:pPr>
        <w:ind w:left="8712" w:hanging="404"/>
      </w:pPr>
      <w:rPr>
        <w:rFonts w:hint="default"/>
        <w:lang w:val="fr-FR" w:eastAsia="fr-FR" w:bidi="fr-FR"/>
      </w:rPr>
    </w:lvl>
  </w:abstractNum>
  <w:abstractNum w:abstractNumId="12" w15:restartNumberingAfterBreak="0">
    <w:nsid w:val="4F065BDF"/>
    <w:multiLevelType w:val="hybridMultilevel"/>
    <w:tmpl w:val="1EBA0E82"/>
    <w:lvl w:ilvl="0" w:tplc="FE7A2DB6">
      <w:start w:val="16"/>
      <w:numFmt w:val="decimal"/>
      <w:lvlText w:val="%1"/>
      <w:lvlJc w:val="left"/>
      <w:pPr>
        <w:ind w:left="786" w:hanging="360"/>
      </w:pPr>
      <w:rPr>
        <w:rFonts w:hint="default"/>
        <w:b/>
        <w:bCs/>
        <w:u w:val="none"/>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3" w15:restartNumberingAfterBreak="0">
    <w:nsid w:val="4F5069B4"/>
    <w:multiLevelType w:val="multilevel"/>
    <w:tmpl w:val="C382DA64"/>
    <w:lvl w:ilvl="0">
      <w:start w:val="1"/>
      <w:numFmt w:val="decimal"/>
      <w:pStyle w:val="Titre4"/>
      <w:lvlText w:val="%1."/>
      <w:lvlJc w:val="left"/>
      <w:pPr>
        <w:ind w:left="360" w:hanging="248"/>
      </w:pPr>
      <w:rPr>
        <w:lang w:bidi="fr-FR"/>
      </w:rPr>
    </w:lvl>
    <w:lvl w:ilvl="1">
      <w:start w:val="1"/>
      <w:numFmt w:val="decimal"/>
      <w:pStyle w:val="Titre5"/>
      <w:lvlText w:val="%1.%2"/>
      <w:lvlJc w:val="left"/>
      <w:pPr>
        <w:ind w:left="113" w:hanging="493"/>
      </w:pPr>
      <w:rPr>
        <w:rFonts w:hint="default"/>
        <w:i w:val="0"/>
        <w:iCs/>
        <w:color w:val="auto"/>
        <w:spacing w:val="-1"/>
        <w:w w:val="100"/>
        <w:lang w:val="fr-FR" w:eastAsia="fr-FR" w:bidi="fr-FR"/>
      </w:rPr>
    </w:lvl>
    <w:lvl w:ilvl="2">
      <w:numFmt w:val="bullet"/>
      <w:lvlText w:val="•"/>
      <w:lvlJc w:val="left"/>
      <w:pPr>
        <w:ind w:left="540" w:hanging="493"/>
      </w:pPr>
      <w:rPr>
        <w:rFonts w:hint="default"/>
        <w:lang w:val="fr-FR" w:eastAsia="fr-FR" w:bidi="fr-FR"/>
      </w:rPr>
    </w:lvl>
    <w:lvl w:ilvl="3">
      <w:numFmt w:val="bullet"/>
      <w:lvlText w:val="•"/>
      <w:lvlJc w:val="left"/>
      <w:pPr>
        <w:ind w:left="1830" w:hanging="493"/>
      </w:pPr>
      <w:rPr>
        <w:rFonts w:hint="default"/>
        <w:lang w:val="fr-FR" w:eastAsia="fr-FR" w:bidi="fr-FR"/>
      </w:rPr>
    </w:lvl>
    <w:lvl w:ilvl="4">
      <w:numFmt w:val="bullet"/>
      <w:lvlText w:val="•"/>
      <w:lvlJc w:val="left"/>
      <w:pPr>
        <w:ind w:left="3120" w:hanging="493"/>
      </w:pPr>
      <w:rPr>
        <w:rFonts w:hint="default"/>
        <w:lang w:val="fr-FR" w:eastAsia="fr-FR" w:bidi="fr-FR"/>
      </w:rPr>
    </w:lvl>
    <w:lvl w:ilvl="5">
      <w:numFmt w:val="bullet"/>
      <w:lvlText w:val="•"/>
      <w:lvlJc w:val="left"/>
      <w:pPr>
        <w:ind w:left="4410" w:hanging="493"/>
      </w:pPr>
      <w:rPr>
        <w:rFonts w:hint="default"/>
        <w:lang w:val="fr-FR" w:eastAsia="fr-FR" w:bidi="fr-FR"/>
      </w:rPr>
    </w:lvl>
    <w:lvl w:ilvl="6">
      <w:numFmt w:val="bullet"/>
      <w:lvlText w:val="•"/>
      <w:lvlJc w:val="left"/>
      <w:pPr>
        <w:ind w:left="5700" w:hanging="493"/>
      </w:pPr>
      <w:rPr>
        <w:rFonts w:hint="default"/>
        <w:lang w:val="fr-FR" w:eastAsia="fr-FR" w:bidi="fr-FR"/>
      </w:rPr>
    </w:lvl>
    <w:lvl w:ilvl="7">
      <w:numFmt w:val="bullet"/>
      <w:lvlText w:val="•"/>
      <w:lvlJc w:val="left"/>
      <w:pPr>
        <w:ind w:left="6990" w:hanging="493"/>
      </w:pPr>
      <w:rPr>
        <w:rFonts w:hint="default"/>
        <w:lang w:val="fr-FR" w:eastAsia="fr-FR" w:bidi="fr-FR"/>
      </w:rPr>
    </w:lvl>
    <w:lvl w:ilvl="8">
      <w:numFmt w:val="bullet"/>
      <w:lvlText w:val="•"/>
      <w:lvlJc w:val="left"/>
      <w:pPr>
        <w:ind w:left="8280" w:hanging="493"/>
      </w:pPr>
      <w:rPr>
        <w:rFonts w:hint="default"/>
        <w:lang w:val="fr-FR" w:eastAsia="fr-FR" w:bidi="fr-FR"/>
      </w:rPr>
    </w:lvl>
  </w:abstractNum>
  <w:abstractNum w:abstractNumId="14" w15:restartNumberingAfterBreak="0">
    <w:nsid w:val="63D0775E"/>
    <w:multiLevelType w:val="hybridMultilevel"/>
    <w:tmpl w:val="2C808F7E"/>
    <w:lvl w:ilvl="0" w:tplc="8D9AF93A">
      <w:numFmt w:val="bullet"/>
      <w:lvlText w:val="-"/>
      <w:lvlJc w:val="left"/>
      <w:pPr>
        <w:ind w:left="113" w:hanging="154"/>
      </w:pPr>
      <w:rPr>
        <w:rFonts w:ascii="Arial" w:eastAsia="Arial" w:hAnsi="Arial" w:cs="Arial" w:hint="default"/>
        <w:w w:val="100"/>
        <w:sz w:val="22"/>
        <w:szCs w:val="22"/>
        <w:lang w:val="fr-FR" w:eastAsia="fr-FR" w:bidi="fr-FR"/>
      </w:rPr>
    </w:lvl>
    <w:lvl w:ilvl="1" w:tplc="B330D048">
      <w:numFmt w:val="bullet"/>
      <w:lvlText w:val="•"/>
      <w:lvlJc w:val="left"/>
      <w:pPr>
        <w:ind w:left="1194" w:hanging="154"/>
      </w:pPr>
      <w:rPr>
        <w:rFonts w:hint="default"/>
        <w:lang w:val="fr-FR" w:eastAsia="fr-FR" w:bidi="fr-FR"/>
      </w:rPr>
    </w:lvl>
    <w:lvl w:ilvl="2" w:tplc="726C37A2">
      <w:numFmt w:val="bullet"/>
      <w:pStyle w:val="Paragraphedeliste"/>
      <w:lvlText w:val="•"/>
      <w:lvlJc w:val="left"/>
      <w:pPr>
        <w:ind w:left="2268" w:hanging="154"/>
      </w:pPr>
      <w:rPr>
        <w:rFonts w:hint="default"/>
        <w:lang w:val="fr-FR" w:eastAsia="fr-FR" w:bidi="fr-FR"/>
      </w:rPr>
    </w:lvl>
    <w:lvl w:ilvl="3" w:tplc="2EA6FA60">
      <w:numFmt w:val="bullet"/>
      <w:lvlText w:val="•"/>
      <w:lvlJc w:val="left"/>
      <w:pPr>
        <w:ind w:left="3342" w:hanging="154"/>
      </w:pPr>
      <w:rPr>
        <w:rFonts w:hint="default"/>
        <w:lang w:val="fr-FR" w:eastAsia="fr-FR" w:bidi="fr-FR"/>
      </w:rPr>
    </w:lvl>
    <w:lvl w:ilvl="4" w:tplc="FE6C2170">
      <w:numFmt w:val="bullet"/>
      <w:lvlText w:val="•"/>
      <w:lvlJc w:val="left"/>
      <w:pPr>
        <w:ind w:left="4416" w:hanging="154"/>
      </w:pPr>
      <w:rPr>
        <w:rFonts w:hint="default"/>
        <w:lang w:val="fr-FR" w:eastAsia="fr-FR" w:bidi="fr-FR"/>
      </w:rPr>
    </w:lvl>
    <w:lvl w:ilvl="5" w:tplc="3EB05494">
      <w:numFmt w:val="bullet"/>
      <w:lvlText w:val="•"/>
      <w:lvlJc w:val="left"/>
      <w:pPr>
        <w:ind w:left="5490" w:hanging="154"/>
      </w:pPr>
      <w:rPr>
        <w:rFonts w:hint="default"/>
        <w:lang w:val="fr-FR" w:eastAsia="fr-FR" w:bidi="fr-FR"/>
      </w:rPr>
    </w:lvl>
    <w:lvl w:ilvl="6" w:tplc="19341DA8">
      <w:numFmt w:val="bullet"/>
      <w:lvlText w:val="•"/>
      <w:lvlJc w:val="left"/>
      <w:pPr>
        <w:ind w:left="6564" w:hanging="154"/>
      </w:pPr>
      <w:rPr>
        <w:rFonts w:hint="default"/>
        <w:lang w:val="fr-FR" w:eastAsia="fr-FR" w:bidi="fr-FR"/>
      </w:rPr>
    </w:lvl>
    <w:lvl w:ilvl="7" w:tplc="14CA025E">
      <w:numFmt w:val="bullet"/>
      <w:lvlText w:val="•"/>
      <w:lvlJc w:val="left"/>
      <w:pPr>
        <w:ind w:left="7638" w:hanging="154"/>
      </w:pPr>
      <w:rPr>
        <w:rFonts w:hint="default"/>
        <w:lang w:val="fr-FR" w:eastAsia="fr-FR" w:bidi="fr-FR"/>
      </w:rPr>
    </w:lvl>
    <w:lvl w:ilvl="8" w:tplc="2ECEF766">
      <w:numFmt w:val="bullet"/>
      <w:lvlText w:val="•"/>
      <w:lvlJc w:val="left"/>
      <w:pPr>
        <w:ind w:left="8712" w:hanging="154"/>
      </w:pPr>
      <w:rPr>
        <w:rFonts w:hint="default"/>
        <w:lang w:val="fr-FR" w:eastAsia="fr-FR" w:bidi="fr-FR"/>
      </w:rPr>
    </w:lvl>
  </w:abstractNum>
  <w:abstractNum w:abstractNumId="15" w15:restartNumberingAfterBreak="0">
    <w:nsid w:val="75A80CE5"/>
    <w:multiLevelType w:val="hybridMultilevel"/>
    <w:tmpl w:val="730AE110"/>
    <w:lvl w:ilvl="0" w:tplc="B8B48252">
      <w:start w:val="1"/>
      <w:numFmt w:val="decimal"/>
      <w:lvlText w:val="%1."/>
      <w:lvlJc w:val="left"/>
      <w:pPr>
        <w:ind w:left="833" w:hanging="360"/>
      </w:pPr>
      <w:rPr>
        <w:rFonts w:hint="default"/>
        <w:i w:val="0"/>
        <w:iCs/>
      </w:rPr>
    </w:lvl>
    <w:lvl w:ilvl="1" w:tplc="040C0019" w:tentative="1">
      <w:start w:val="1"/>
      <w:numFmt w:val="lowerLetter"/>
      <w:lvlText w:val="%2."/>
      <w:lvlJc w:val="left"/>
      <w:pPr>
        <w:ind w:left="1553" w:hanging="360"/>
      </w:pPr>
    </w:lvl>
    <w:lvl w:ilvl="2" w:tplc="040C001B" w:tentative="1">
      <w:start w:val="1"/>
      <w:numFmt w:val="lowerRoman"/>
      <w:lvlText w:val="%3."/>
      <w:lvlJc w:val="right"/>
      <w:pPr>
        <w:ind w:left="2273" w:hanging="180"/>
      </w:pPr>
    </w:lvl>
    <w:lvl w:ilvl="3" w:tplc="040C000F" w:tentative="1">
      <w:start w:val="1"/>
      <w:numFmt w:val="decimal"/>
      <w:lvlText w:val="%4."/>
      <w:lvlJc w:val="left"/>
      <w:pPr>
        <w:ind w:left="2993" w:hanging="360"/>
      </w:pPr>
    </w:lvl>
    <w:lvl w:ilvl="4" w:tplc="040C0019" w:tentative="1">
      <w:start w:val="1"/>
      <w:numFmt w:val="lowerLetter"/>
      <w:lvlText w:val="%5."/>
      <w:lvlJc w:val="left"/>
      <w:pPr>
        <w:ind w:left="3713" w:hanging="360"/>
      </w:pPr>
    </w:lvl>
    <w:lvl w:ilvl="5" w:tplc="040C001B" w:tentative="1">
      <w:start w:val="1"/>
      <w:numFmt w:val="lowerRoman"/>
      <w:lvlText w:val="%6."/>
      <w:lvlJc w:val="right"/>
      <w:pPr>
        <w:ind w:left="4433" w:hanging="180"/>
      </w:pPr>
    </w:lvl>
    <w:lvl w:ilvl="6" w:tplc="040C000F" w:tentative="1">
      <w:start w:val="1"/>
      <w:numFmt w:val="decimal"/>
      <w:lvlText w:val="%7."/>
      <w:lvlJc w:val="left"/>
      <w:pPr>
        <w:ind w:left="5153" w:hanging="360"/>
      </w:pPr>
    </w:lvl>
    <w:lvl w:ilvl="7" w:tplc="040C0019" w:tentative="1">
      <w:start w:val="1"/>
      <w:numFmt w:val="lowerLetter"/>
      <w:lvlText w:val="%8."/>
      <w:lvlJc w:val="left"/>
      <w:pPr>
        <w:ind w:left="5873" w:hanging="360"/>
      </w:pPr>
    </w:lvl>
    <w:lvl w:ilvl="8" w:tplc="040C001B" w:tentative="1">
      <w:start w:val="1"/>
      <w:numFmt w:val="lowerRoman"/>
      <w:lvlText w:val="%9."/>
      <w:lvlJc w:val="right"/>
      <w:pPr>
        <w:ind w:left="6593" w:hanging="180"/>
      </w:pPr>
    </w:lvl>
  </w:abstractNum>
  <w:abstractNum w:abstractNumId="16" w15:restartNumberingAfterBreak="0">
    <w:nsid w:val="764D319D"/>
    <w:multiLevelType w:val="hybridMultilevel"/>
    <w:tmpl w:val="421C8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95E6523"/>
    <w:multiLevelType w:val="hybridMultilevel"/>
    <w:tmpl w:val="B470B37C"/>
    <w:lvl w:ilvl="0" w:tplc="FEC8DBFA">
      <w:start w:val="12"/>
      <w:numFmt w:val="decimal"/>
      <w:lvlText w:val="%1"/>
      <w:lvlJc w:val="left"/>
      <w:pPr>
        <w:ind w:left="720" w:hanging="360"/>
      </w:pPr>
      <w:rPr>
        <w:rFonts w:hint="default"/>
        <w:u w:val="thick"/>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013922272">
    <w:abstractNumId w:val="2"/>
  </w:num>
  <w:num w:numId="2" w16cid:durableId="13239547">
    <w:abstractNumId w:val="14"/>
  </w:num>
  <w:num w:numId="3" w16cid:durableId="1483697850">
    <w:abstractNumId w:val="11"/>
  </w:num>
  <w:num w:numId="4" w16cid:durableId="934366410">
    <w:abstractNumId w:val="13"/>
  </w:num>
  <w:num w:numId="5" w16cid:durableId="172427042">
    <w:abstractNumId w:val="8"/>
  </w:num>
  <w:num w:numId="6" w16cid:durableId="505749292">
    <w:abstractNumId w:val="6"/>
  </w:num>
  <w:num w:numId="7" w16cid:durableId="871916892">
    <w:abstractNumId w:val="7"/>
  </w:num>
  <w:num w:numId="8" w16cid:durableId="1066729580">
    <w:abstractNumId w:val="12"/>
  </w:num>
  <w:num w:numId="9" w16cid:durableId="1955868883">
    <w:abstractNumId w:val="9"/>
  </w:num>
  <w:num w:numId="10" w16cid:durableId="187304133">
    <w:abstractNumId w:val="17"/>
  </w:num>
  <w:num w:numId="11" w16cid:durableId="259726587">
    <w:abstractNumId w:val="15"/>
  </w:num>
  <w:num w:numId="12" w16cid:durableId="215816820">
    <w:abstractNumId w:val="15"/>
    <w:lvlOverride w:ilvl="0">
      <w:startOverride w:val="2"/>
    </w:lvlOverride>
  </w:num>
  <w:num w:numId="13" w16cid:durableId="582031646">
    <w:abstractNumId w:val="15"/>
    <w:lvlOverride w:ilvl="0">
      <w:startOverride w:val="1"/>
    </w:lvlOverride>
  </w:num>
  <w:num w:numId="14" w16cid:durableId="1590456608">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15" w16cid:durableId="861209153">
    <w:abstractNumId w:val="1"/>
  </w:num>
  <w:num w:numId="16" w16cid:durableId="1584333323">
    <w:abstractNumId w:val="14"/>
  </w:num>
  <w:num w:numId="17" w16cid:durableId="1489247401">
    <w:abstractNumId w:val="10"/>
  </w:num>
  <w:num w:numId="18" w16cid:durableId="96026023">
    <w:abstractNumId w:val="16"/>
  </w:num>
  <w:num w:numId="19" w16cid:durableId="2094618120">
    <w:abstractNumId w:val="3"/>
  </w:num>
  <w:num w:numId="20" w16cid:durableId="562526753">
    <w:abstractNumId w:val="0"/>
  </w:num>
  <w:num w:numId="21" w16cid:durableId="1867986442">
    <w:abstractNumId w:val="5"/>
  </w:num>
  <w:num w:numId="22" w16cid:durableId="847864649">
    <w:abstractNumId w:val="4"/>
  </w:num>
  <w:num w:numId="23" w16cid:durableId="8288354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5A6"/>
    <w:rsid w:val="00015961"/>
    <w:rsid w:val="00025102"/>
    <w:rsid w:val="00054CA3"/>
    <w:rsid w:val="00056486"/>
    <w:rsid w:val="000606E5"/>
    <w:rsid w:val="000A2398"/>
    <w:rsid w:val="000B004A"/>
    <w:rsid w:val="000B0CFA"/>
    <w:rsid w:val="0010354D"/>
    <w:rsid w:val="00110700"/>
    <w:rsid w:val="00112E23"/>
    <w:rsid w:val="00137A40"/>
    <w:rsid w:val="00141810"/>
    <w:rsid w:val="0015177C"/>
    <w:rsid w:val="00170E38"/>
    <w:rsid w:val="001856E4"/>
    <w:rsid w:val="001A0209"/>
    <w:rsid w:val="001B305A"/>
    <w:rsid w:val="001B5065"/>
    <w:rsid w:val="001C05CE"/>
    <w:rsid w:val="001E14EC"/>
    <w:rsid w:val="00227A19"/>
    <w:rsid w:val="00235F4E"/>
    <w:rsid w:val="002551A8"/>
    <w:rsid w:val="0029290C"/>
    <w:rsid w:val="002C6E2C"/>
    <w:rsid w:val="002F0D67"/>
    <w:rsid w:val="002F25A6"/>
    <w:rsid w:val="00301E54"/>
    <w:rsid w:val="00302453"/>
    <w:rsid w:val="0030357A"/>
    <w:rsid w:val="003270EF"/>
    <w:rsid w:val="0038086A"/>
    <w:rsid w:val="0038453A"/>
    <w:rsid w:val="003C7E93"/>
    <w:rsid w:val="003D7ED9"/>
    <w:rsid w:val="003F5E88"/>
    <w:rsid w:val="004148F0"/>
    <w:rsid w:val="004229ED"/>
    <w:rsid w:val="00424E8D"/>
    <w:rsid w:val="004413C5"/>
    <w:rsid w:val="004735C8"/>
    <w:rsid w:val="0049731B"/>
    <w:rsid w:val="004B5E06"/>
    <w:rsid w:val="004C6DDB"/>
    <w:rsid w:val="004D10CB"/>
    <w:rsid w:val="004E7563"/>
    <w:rsid w:val="005041C9"/>
    <w:rsid w:val="00541838"/>
    <w:rsid w:val="0055492B"/>
    <w:rsid w:val="005956B2"/>
    <w:rsid w:val="00597A66"/>
    <w:rsid w:val="00610ABB"/>
    <w:rsid w:val="00613645"/>
    <w:rsid w:val="00614D5E"/>
    <w:rsid w:val="00623862"/>
    <w:rsid w:val="00627114"/>
    <w:rsid w:val="00652928"/>
    <w:rsid w:val="00656894"/>
    <w:rsid w:val="00683D6B"/>
    <w:rsid w:val="00697AB8"/>
    <w:rsid w:val="006A1741"/>
    <w:rsid w:val="006C5A0D"/>
    <w:rsid w:val="007022C7"/>
    <w:rsid w:val="00733038"/>
    <w:rsid w:val="00740090"/>
    <w:rsid w:val="00761298"/>
    <w:rsid w:val="00776DD0"/>
    <w:rsid w:val="00787381"/>
    <w:rsid w:val="007976DC"/>
    <w:rsid w:val="00807E2E"/>
    <w:rsid w:val="00842EBC"/>
    <w:rsid w:val="00846E80"/>
    <w:rsid w:val="00872D6D"/>
    <w:rsid w:val="00885407"/>
    <w:rsid w:val="008A10D5"/>
    <w:rsid w:val="008A71F0"/>
    <w:rsid w:val="008B66E4"/>
    <w:rsid w:val="008C4B17"/>
    <w:rsid w:val="008F4605"/>
    <w:rsid w:val="00900E50"/>
    <w:rsid w:val="009060A3"/>
    <w:rsid w:val="009528CB"/>
    <w:rsid w:val="00953564"/>
    <w:rsid w:val="00966938"/>
    <w:rsid w:val="009721DE"/>
    <w:rsid w:val="009B03B7"/>
    <w:rsid w:val="009B6410"/>
    <w:rsid w:val="00A214FC"/>
    <w:rsid w:val="00A64254"/>
    <w:rsid w:val="00A70D39"/>
    <w:rsid w:val="00AA1BF5"/>
    <w:rsid w:val="00AD3714"/>
    <w:rsid w:val="00B316A0"/>
    <w:rsid w:val="00B31CFE"/>
    <w:rsid w:val="00B420C7"/>
    <w:rsid w:val="00B468C4"/>
    <w:rsid w:val="00B6230B"/>
    <w:rsid w:val="00BB052D"/>
    <w:rsid w:val="00BC36EF"/>
    <w:rsid w:val="00BD2747"/>
    <w:rsid w:val="00BD2809"/>
    <w:rsid w:val="00BF582C"/>
    <w:rsid w:val="00C04BAB"/>
    <w:rsid w:val="00C21220"/>
    <w:rsid w:val="00C30D34"/>
    <w:rsid w:val="00C318A5"/>
    <w:rsid w:val="00C359EE"/>
    <w:rsid w:val="00C4383C"/>
    <w:rsid w:val="00C44BCF"/>
    <w:rsid w:val="00C53A80"/>
    <w:rsid w:val="00C6641A"/>
    <w:rsid w:val="00C7192A"/>
    <w:rsid w:val="00CA5662"/>
    <w:rsid w:val="00D45EA0"/>
    <w:rsid w:val="00D547CA"/>
    <w:rsid w:val="00D81550"/>
    <w:rsid w:val="00D95006"/>
    <w:rsid w:val="00DF30F6"/>
    <w:rsid w:val="00DF5F38"/>
    <w:rsid w:val="00E769B9"/>
    <w:rsid w:val="00E82B8A"/>
    <w:rsid w:val="00EA06AE"/>
    <w:rsid w:val="00EC0DFE"/>
    <w:rsid w:val="00EE3B29"/>
    <w:rsid w:val="00EF6460"/>
    <w:rsid w:val="00F156B0"/>
    <w:rsid w:val="00F25A0A"/>
    <w:rsid w:val="00F502F8"/>
    <w:rsid w:val="00F560DF"/>
    <w:rsid w:val="00F86E0C"/>
    <w:rsid w:val="00F92010"/>
    <w:rsid w:val="00FA4C5D"/>
    <w:rsid w:val="00FC002F"/>
    <w:rsid w:val="00FE0D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4B990"/>
  <w15:docId w15:val="{8460D0FC-8FC7-4AE8-8E3A-DCD86BDFE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1"/>
      <w:outlineLvl w:val="0"/>
    </w:pPr>
    <w:rPr>
      <w:b/>
      <w:bCs/>
      <w:sz w:val="36"/>
      <w:szCs w:val="36"/>
    </w:rPr>
  </w:style>
  <w:style w:type="paragraph" w:styleId="Titre2">
    <w:name w:val="heading 2"/>
    <w:uiPriority w:val="1"/>
    <w:qFormat/>
    <w:rsid w:val="0055492B"/>
    <w:pPr>
      <w:jc w:val="center"/>
      <w:outlineLvl w:val="1"/>
    </w:pPr>
    <w:rPr>
      <w:rFonts w:ascii="Arial Narrow" w:eastAsia="Arial" w:hAnsi="Arial Narrow" w:cs="Arial"/>
      <w:b/>
      <w:bCs/>
      <w:iCs/>
      <w:sz w:val="40"/>
      <w:szCs w:val="40"/>
      <w:u w:color="000000"/>
      <w:lang w:val="fr-FR" w:eastAsia="fr-FR" w:bidi="fr-FR"/>
    </w:rPr>
  </w:style>
  <w:style w:type="paragraph" w:styleId="Titre3">
    <w:name w:val="heading 3"/>
    <w:basedOn w:val="Normal"/>
    <w:uiPriority w:val="1"/>
    <w:qFormat/>
    <w:pPr>
      <w:ind w:left="113"/>
      <w:outlineLvl w:val="2"/>
    </w:pPr>
    <w:rPr>
      <w:sz w:val="24"/>
      <w:szCs w:val="24"/>
    </w:rPr>
  </w:style>
  <w:style w:type="paragraph" w:styleId="Titre4">
    <w:name w:val="heading 4"/>
    <w:basedOn w:val="Normal"/>
    <w:uiPriority w:val="1"/>
    <w:qFormat/>
    <w:rsid w:val="0015177C"/>
    <w:pPr>
      <w:numPr>
        <w:numId w:val="4"/>
      </w:numPr>
      <w:tabs>
        <w:tab w:val="left" w:pos="426"/>
      </w:tabs>
      <w:spacing w:before="100" w:beforeAutospacing="1" w:after="240"/>
      <w:outlineLvl w:val="3"/>
    </w:pPr>
    <w:rPr>
      <w:b/>
      <w:bCs/>
      <w:iCs/>
      <w:szCs w:val="20"/>
      <w:u w:val="thick" w:color="000000"/>
    </w:rPr>
  </w:style>
  <w:style w:type="paragraph" w:styleId="Titre5">
    <w:name w:val="heading 5"/>
    <w:basedOn w:val="Normal"/>
    <w:next w:val="Normal"/>
    <w:link w:val="Titre5Car"/>
    <w:uiPriority w:val="9"/>
    <w:unhideWhenUsed/>
    <w:qFormat/>
    <w:rsid w:val="0055492B"/>
    <w:pPr>
      <w:keepNext/>
      <w:keepLines/>
      <w:numPr>
        <w:ilvl w:val="1"/>
        <w:numId w:val="4"/>
      </w:numPr>
      <w:spacing w:before="100" w:beforeAutospacing="1" w:after="100" w:afterAutospacing="1"/>
      <w:jc w:val="both"/>
      <w:outlineLvl w:val="4"/>
    </w:pPr>
    <w:rPr>
      <w:rFonts w:eastAsiaTheme="majorEastAsia" w:cstheme="maj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sid w:val="00F86E0C"/>
    <w:pPr>
      <w:ind w:left="113"/>
    </w:pPr>
  </w:style>
  <w:style w:type="paragraph" w:styleId="Paragraphedeliste">
    <w:name w:val="List Paragraph"/>
    <w:basedOn w:val="Normal"/>
    <w:uiPriority w:val="34"/>
    <w:qFormat/>
    <w:rsid w:val="0055492B"/>
    <w:pPr>
      <w:numPr>
        <w:ilvl w:val="2"/>
        <w:numId w:val="2"/>
      </w:numPr>
      <w:tabs>
        <w:tab w:val="left" w:pos="1418"/>
      </w:tabs>
      <w:spacing w:before="73"/>
      <w:ind w:right="114"/>
      <w:jc w:val="both"/>
    </w:pPr>
  </w:style>
  <w:style w:type="paragraph" w:customStyle="1" w:styleId="TableParagraph">
    <w:name w:val="Table Paragraph"/>
    <w:basedOn w:val="Normal"/>
    <w:uiPriority w:val="1"/>
    <w:qFormat/>
  </w:style>
  <w:style w:type="character" w:styleId="Lienhypertexte">
    <w:name w:val="Hyperlink"/>
    <w:basedOn w:val="Policepardfaut"/>
    <w:unhideWhenUsed/>
    <w:rsid w:val="00966938"/>
    <w:rPr>
      <w:color w:val="0000FF"/>
      <w:u w:val="single"/>
    </w:rPr>
  </w:style>
  <w:style w:type="character" w:styleId="Marquedecommentaire">
    <w:name w:val="annotation reference"/>
    <w:basedOn w:val="Policepardfaut"/>
    <w:uiPriority w:val="99"/>
    <w:semiHidden/>
    <w:unhideWhenUsed/>
    <w:rsid w:val="00C53A80"/>
    <w:rPr>
      <w:sz w:val="16"/>
      <w:szCs w:val="16"/>
    </w:rPr>
  </w:style>
  <w:style w:type="paragraph" w:styleId="Commentaire">
    <w:name w:val="annotation text"/>
    <w:basedOn w:val="Normal"/>
    <w:link w:val="CommentaireCar"/>
    <w:uiPriority w:val="99"/>
    <w:unhideWhenUsed/>
    <w:rsid w:val="00C53A80"/>
    <w:pPr>
      <w:widowControl/>
      <w:autoSpaceDE/>
      <w:autoSpaceDN/>
    </w:pPr>
    <w:rPr>
      <w:rFonts w:ascii="Times New Roman" w:eastAsia="Times New Roman" w:hAnsi="Times New Roman" w:cs="Times New Roman"/>
      <w:sz w:val="20"/>
      <w:szCs w:val="20"/>
      <w:lang w:bidi="ar-SA"/>
    </w:rPr>
  </w:style>
  <w:style w:type="character" w:customStyle="1" w:styleId="CommentaireCar">
    <w:name w:val="Commentaire Car"/>
    <w:basedOn w:val="Policepardfaut"/>
    <w:link w:val="Commentaire"/>
    <w:uiPriority w:val="99"/>
    <w:rsid w:val="00C53A80"/>
    <w:rPr>
      <w:rFonts w:ascii="Times New Roman" w:eastAsia="Times New Roman" w:hAnsi="Times New Roman" w:cs="Times New Roman"/>
      <w:sz w:val="20"/>
      <w:szCs w:val="20"/>
      <w:lang w:val="fr-FR" w:eastAsia="fr-FR"/>
    </w:rPr>
  </w:style>
  <w:style w:type="paragraph" w:styleId="Textedebulles">
    <w:name w:val="Balloon Text"/>
    <w:basedOn w:val="Normal"/>
    <w:link w:val="TextedebullesCar"/>
    <w:uiPriority w:val="99"/>
    <w:semiHidden/>
    <w:unhideWhenUsed/>
    <w:rsid w:val="00C53A80"/>
    <w:rPr>
      <w:rFonts w:ascii="Segoe UI" w:hAnsi="Segoe UI" w:cs="Segoe UI"/>
      <w:sz w:val="18"/>
      <w:szCs w:val="18"/>
    </w:rPr>
  </w:style>
  <w:style w:type="character" w:customStyle="1" w:styleId="TextedebullesCar">
    <w:name w:val="Texte de bulles Car"/>
    <w:basedOn w:val="Policepardfaut"/>
    <w:link w:val="Textedebulles"/>
    <w:uiPriority w:val="99"/>
    <w:semiHidden/>
    <w:rsid w:val="00C53A80"/>
    <w:rPr>
      <w:rFonts w:ascii="Segoe UI" w:eastAsia="Arial" w:hAnsi="Segoe UI" w:cs="Segoe UI"/>
      <w:sz w:val="18"/>
      <w:szCs w:val="18"/>
      <w:lang w:val="fr-FR" w:eastAsia="fr-FR" w:bidi="fr-FR"/>
    </w:rPr>
  </w:style>
  <w:style w:type="paragraph" w:styleId="Objetducommentaire">
    <w:name w:val="annotation subject"/>
    <w:basedOn w:val="Commentaire"/>
    <w:next w:val="Commentaire"/>
    <w:link w:val="ObjetducommentaireCar"/>
    <w:uiPriority w:val="99"/>
    <w:semiHidden/>
    <w:unhideWhenUsed/>
    <w:rsid w:val="00C53A80"/>
    <w:pPr>
      <w:widowControl w:val="0"/>
      <w:autoSpaceDE w:val="0"/>
      <w:autoSpaceDN w:val="0"/>
    </w:pPr>
    <w:rPr>
      <w:rFonts w:ascii="Arial" w:eastAsia="Arial" w:hAnsi="Arial" w:cs="Arial"/>
      <w:b/>
      <w:bCs/>
      <w:lang w:bidi="fr-FR"/>
    </w:rPr>
  </w:style>
  <w:style w:type="character" w:customStyle="1" w:styleId="ObjetducommentaireCar">
    <w:name w:val="Objet du commentaire Car"/>
    <w:basedOn w:val="CommentaireCar"/>
    <w:link w:val="Objetducommentaire"/>
    <w:uiPriority w:val="99"/>
    <w:semiHidden/>
    <w:rsid w:val="00C53A80"/>
    <w:rPr>
      <w:rFonts w:ascii="Arial" w:eastAsia="Arial" w:hAnsi="Arial" w:cs="Arial"/>
      <w:b/>
      <w:bCs/>
      <w:sz w:val="20"/>
      <w:szCs w:val="20"/>
      <w:lang w:val="fr-FR" w:eastAsia="fr-FR" w:bidi="fr-FR"/>
    </w:rPr>
  </w:style>
  <w:style w:type="character" w:styleId="Lienhypertextesuivivisit">
    <w:name w:val="FollowedHyperlink"/>
    <w:basedOn w:val="Policepardfaut"/>
    <w:uiPriority w:val="99"/>
    <w:semiHidden/>
    <w:unhideWhenUsed/>
    <w:rsid w:val="009721DE"/>
    <w:rPr>
      <w:color w:val="800080" w:themeColor="followedHyperlink"/>
      <w:u w:val="single"/>
    </w:rPr>
  </w:style>
  <w:style w:type="character" w:customStyle="1" w:styleId="Mentionnonrsolue1">
    <w:name w:val="Mention non résolue1"/>
    <w:basedOn w:val="Policepardfaut"/>
    <w:uiPriority w:val="99"/>
    <w:semiHidden/>
    <w:unhideWhenUsed/>
    <w:rsid w:val="00235F4E"/>
    <w:rPr>
      <w:color w:val="605E5C"/>
      <w:shd w:val="clear" w:color="auto" w:fill="E1DFDD"/>
    </w:rPr>
  </w:style>
  <w:style w:type="paragraph" w:styleId="En-tte">
    <w:name w:val="header"/>
    <w:basedOn w:val="Normal"/>
    <w:link w:val="En-tteCar"/>
    <w:uiPriority w:val="99"/>
    <w:unhideWhenUsed/>
    <w:rsid w:val="002551A8"/>
    <w:pPr>
      <w:tabs>
        <w:tab w:val="center" w:pos="4536"/>
        <w:tab w:val="right" w:pos="9072"/>
      </w:tabs>
      <w:suppressAutoHyphens/>
      <w:autoSpaceDE/>
      <w:autoSpaceDN/>
    </w:pPr>
    <w:rPr>
      <w:sz w:val="24"/>
      <w:szCs w:val="24"/>
      <w:lang w:val="en-GB" w:eastAsia="zh-CN" w:bidi="hi-IN"/>
    </w:rPr>
  </w:style>
  <w:style w:type="character" w:customStyle="1" w:styleId="En-tteCar">
    <w:name w:val="En-tête Car"/>
    <w:basedOn w:val="Policepardfaut"/>
    <w:link w:val="En-tte"/>
    <w:uiPriority w:val="99"/>
    <w:rsid w:val="002551A8"/>
    <w:rPr>
      <w:rFonts w:ascii="Arial" w:eastAsia="Arial" w:hAnsi="Arial" w:cs="Arial"/>
      <w:sz w:val="24"/>
      <w:szCs w:val="24"/>
      <w:lang w:val="en-GB" w:eastAsia="zh-CN" w:bidi="hi-IN"/>
    </w:rPr>
  </w:style>
  <w:style w:type="paragraph" w:styleId="Pieddepage">
    <w:name w:val="footer"/>
    <w:basedOn w:val="Normal"/>
    <w:link w:val="PieddepageCar"/>
    <w:uiPriority w:val="99"/>
    <w:unhideWhenUsed/>
    <w:rsid w:val="003D7ED9"/>
    <w:pPr>
      <w:tabs>
        <w:tab w:val="center" w:pos="4536"/>
        <w:tab w:val="right" w:pos="9072"/>
      </w:tabs>
    </w:pPr>
  </w:style>
  <w:style w:type="character" w:customStyle="1" w:styleId="PieddepageCar">
    <w:name w:val="Pied de page Car"/>
    <w:basedOn w:val="Policepardfaut"/>
    <w:link w:val="Pieddepage"/>
    <w:uiPriority w:val="99"/>
    <w:rsid w:val="003D7ED9"/>
    <w:rPr>
      <w:rFonts w:ascii="Arial" w:eastAsia="Arial" w:hAnsi="Arial" w:cs="Arial"/>
      <w:lang w:val="fr-FR" w:eastAsia="fr-FR" w:bidi="fr-FR"/>
    </w:rPr>
  </w:style>
  <w:style w:type="character" w:customStyle="1" w:styleId="Titre5Car">
    <w:name w:val="Titre 5 Car"/>
    <w:basedOn w:val="Policepardfaut"/>
    <w:link w:val="Titre5"/>
    <w:uiPriority w:val="9"/>
    <w:rsid w:val="0055492B"/>
    <w:rPr>
      <w:rFonts w:ascii="Arial" w:eastAsiaTheme="majorEastAsia" w:hAnsi="Arial" w:cstheme="majorBidi"/>
      <w:lang w:val="fr-FR" w:eastAsia="fr-FR" w:bidi="fr-FR"/>
    </w:rPr>
  </w:style>
  <w:style w:type="table" w:styleId="Grilledutableau">
    <w:name w:val="Table Grid"/>
    <w:basedOn w:val="TableauNormal"/>
    <w:uiPriority w:val="39"/>
    <w:rsid w:val="00B316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0E38"/>
    <w:pPr>
      <w:widowControl/>
      <w:adjustRightInd w:val="0"/>
    </w:pPr>
    <w:rPr>
      <w:rFonts w:ascii="Calibri" w:hAnsi="Calibri" w:cs="Calibri"/>
      <w:color w:val="000000"/>
      <w:sz w:val="24"/>
      <w:szCs w:val="24"/>
      <w:lang w:val="fr-FR"/>
    </w:rPr>
  </w:style>
  <w:style w:type="character" w:styleId="Mentionnonrsolue">
    <w:name w:val="Unresolved Mention"/>
    <w:basedOn w:val="Policepardfaut"/>
    <w:uiPriority w:val="99"/>
    <w:semiHidden/>
    <w:unhideWhenUsed/>
    <w:rsid w:val="004413C5"/>
    <w:rPr>
      <w:color w:val="605E5C"/>
      <w:shd w:val="clear" w:color="auto" w:fill="E1DFDD"/>
    </w:rPr>
  </w:style>
  <w:style w:type="table" w:customStyle="1" w:styleId="TableNormal1">
    <w:name w:val="Table Normal1"/>
    <w:uiPriority w:val="2"/>
    <w:semiHidden/>
    <w:unhideWhenUsed/>
    <w:qFormat/>
    <w:rsid w:val="00D45EA0"/>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noemie.tasta@larochellenautique.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voile-rochelaise.axyomes.com/client/regate_1.php?regate_id=129702&amp;97a4fc2979170379b750b453567f386c=1758017294"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mailto:contact@larochellenautiqu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rancelaser.org/Nouveau/index.html" TargetMode="External"/><Relationship Id="rId5" Type="http://schemas.openxmlformats.org/officeDocument/2006/relationships/styles" Target="styles.xml"/><Relationship Id="rId15" Type="http://schemas.openxmlformats.org/officeDocument/2006/relationships/hyperlink" Target="mailto:contact@larochellenautique.com" TargetMode="External"/><Relationship Id="rId10" Type="http://schemas.openxmlformats.org/officeDocument/2006/relationships/hyperlink" Target="http://francelaser.org/inscriptions/Formulaire?regate=331"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po@ffvoile.f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ff27501-4bed-4dc3-aded-082b95b7f421">
      <Terms xmlns="http://schemas.microsoft.com/office/infopath/2007/PartnerControls"/>
    </lcf76f155ced4ddcb4097134ff3c332f>
    <TaxCatchAll xmlns="b3644312-9816-4cb3-89f2-a404a6720aa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7A801D9A3D664B8D54B9BE62A9C8F6" ma:contentTypeVersion="18" ma:contentTypeDescription="Crée un document." ma:contentTypeScope="" ma:versionID="bc332bc630388c5d702516bf6c5dd2d5">
  <xsd:schema xmlns:xsd="http://www.w3.org/2001/XMLSchema" xmlns:xs="http://www.w3.org/2001/XMLSchema" xmlns:p="http://schemas.microsoft.com/office/2006/metadata/properties" xmlns:ns2="b3644312-9816-4cb3-89f2-a404a6720aaf" xmlns:ns3="dff27501-4bed-4dc3-aded-082b95b7f421" targetNamespace="http://schemas.microsoft.com/office/2006/metadata/properties" ma:root="true" ma:fieldsID="0c9782d2d3aff265186c4fc3c57cb4c7" ns2:_="" ns3:_="">
    <xsd:import namespace="b3644312-9816-4cb3-89f2-a404a6720aaf"/>
    <xsd:import namespace="dff27501-4bed-4dc3-aded-082b95b7f42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44312-9816-4cb3-89f2-a404a6720aaf"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3e185dbc-36cd-4890-82fa-6b3ccd31f129}" ma:internalName="TaxCatchAll" ma:showField="CatchAllData" ma:web="b3644312-9816-4cb3-89f2-a404a6720aa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f27501-4bed-4dc3-aded-082b95b7f42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74789ee-3539-4dfe-a102-4d8564332a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08812A-EE81-4B5E-BD5A-6045148D1041}">
  <ds:schemaRefs>
    <ds:schemaRef ds:uri="http://schemas.microsoft.com/office/2006/metadata/properties"/>
    <ds:schemaRef ds:uri="http://schemas.microsoft.com/office/infopath/2007/PartnerControls"/>
    <ds:schemaRef ds:uri="dff27501-4bed-4dc3-aded-082b95b7f421"/>
    <ds:schemaRef ds:uri="b3644312-9816-4cb3-89f2-a404a6720aaf"/>
  </ds:schemaRefs>
</ds:datastoreItem>
</file>

<file path=customXml/itemProps2.xml><?xml version="1.0" encoding="utf-8"?>
<ds:datastoreItem xmlns:ds="http://schemas.openxmlformats.org/officeDocument/2006/customXml" ds:itemID="{0007D4C7-5C1F-4BF6-A17D-EC713423332E}">
  <ds:schemaRefs>
    <ds:schemaRef ds:uri="http://schemas.microsoft.com/sharepoint/v3/contenttype/forms"/>
  </ds:schemaRefs>
</ds:datastoreItem>
</file>

<file path=customXml/itemProps3.xml><?xml version="1.0" encoding="utf-8"?>
<ds:datastoreItem xmlns:ds="http://schemas.openxmlformats.org/officeDocument/2006/customXml" ds:itemID="{4B57D1F5-C66E-4518-8B25-4D148B5A73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44312-9816-4cb3-89f2-a404a6720aaf"/>
    <ds:schemaRef ds:uri="dff27501-4bed-4dc3-aded-082b95b7f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2772</Words>
  <Characters>15247</Characters>
  <Application>Microsoft Office Word</Application>
  <DocSecurity>0</DocSecurity>
  <Lines>127</Lines>
  <Paragraphs>35</Paragraphs>
  <ScaleCrop>false</ScaleCrop>
  <HeadingPairs>
    <vt:vector size="2" baseType="variant">
      <vt:variant>
        <vt:lpstr>Titre</vt:lpstr>
      </vt:variant>
      <vt:variant>
        <vt:i4>1</vt:i4>
      </vt:variant>
    </vt:vector>
  </HeadingPairs>
  <TitlesOfParts>
    <vt:vector size="1" baseType="lpstr">
      <vt:lpstr>AVIS DE COURSE</vt:lpstr>
    </vt:vector>
  </TitlesOfParts>
  <Company/>
  <LinksUpToDate>false</LinksUpToDate>
  <CharactersWithSpaces>17984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 DE COURSE</dc:title>
  <dc:creator>Jean-Luc MICHON</dc:creator>
  <cp:lastModifiedBy>Co</cp:lastModifiedBy>
  <cp:revision>3</cp:revision>
  <dcterms:created xsi:type="dcterms:W3CDTF">2025-09-22T10:03:00Z</dcterms:created>
  <dcterms:modified xsi:type="dcterms:W3CDTF">2025-10-03T12:21:00Z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2019-07-17T00:00:00Z</vt:filetime>
  </property>
  <property fmtid="{D5CDD505-2E9C-101B-9397-08002B2CF9AE}" pid="3" name="Creator">
    <vt:lpwstr>Microsoft® Word 2010</vt:lpwstr>
  </property>
  <property fmtid="{D5CDD505-2E9C-101B-9397-08002B2CF9AE}" pid="4" name="LastSaved">
    <vt:filetime>2019-09-25T00:00:00Z</vt:filetime>
  </property>
  <property fmtid="{D5CDD505-2E9C-101B-9397-08002B2CF9AE}" pid="5" name="ContentTypeId">
    <vt:lpwstr>0x010100187A801D9A3D664B8D54B9BE62A9C8F6</vt:lpwstr>
  </property>
  <property fmtid="{D5CDD505-2E9C-101B-9397-08002B2CF9AE}" pid="6" name="MediaServiceImageTags">
    <vt:lpwstr/>
  </property>
</Properties>
</file>